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</w:t>
      </w:r>
      <w:r>
        <w:rPr>
          <w:rFonts w:cs="Times New Roman" w:ascii="Times New Roman" w:hAnsi="Times New Roman"/>
          <w:sz w:val="20"/>
          <w:szCs w:val="20"/>
        </w:rPr>
        <w:t>9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ЛОГБУ «Гатчинский ДРП»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приказу №</w:t>
      </w:r>
      <w:r>
        <w:rPr>
          <w:rFonts w:cs="Times New Roman" w:ascii="Times New Roman" w:hAnsi="Times New Roman"/>
          <w:sz w:val="20"/>
          <w:szCs w:val="20"/>
        </w:rPr>
        <w:t>46</w:t>
      </w:r>
      <w:r>
        <w:rPr>
          <w:rFonts w:cs="Times New Roman" w:ascii="Times New Roman" w:hAnsi="Times New Roman"/>
          <w:sz w:val="20"/>
          <w:szCs w:val="20"/>
        </w:rPr>
        <w:t xml:space="preserve"> от </w:t>
      </w:r>
      <w:r>
        <w:rPr>
          <w:rFonts w:cs="Times New Roman" w:ascii="Times New Roman" w:hAnsi="Times New Roman"/>
          <w:sz w:val="20"/>
          <w:szCs w:val="20"/>
        </w:rPr>
        <w:t>13.</w:t>
      </w:r>
      <w:r>
        <w:rPr>
          <w:rFonts w:cs="Times New Roman" w:ascii="Times New Roman" w:hAnsi="Times New Roman"/>
          <w:sz w:val="20"/>
          <w:szCs w:val="20"/>
        </w:rPr>
        <w:t>02.2024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Карта коррупционных рисков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«Гатчинский дом реабилитационного проживания» (ЛОГБУ «Гатчинский ДРП»)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018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890"/>
        <w:gridCol w:w="2636"/>
        <w:gridCol w:w="4384"/>
        <w:gridCol w:w="1530"/>
        <w:gridCol w:w="3868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Коррупционно-опасные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полномочия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должности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Типовые ситуации (в чем заключается коррупционный риск при исполнении полномочий)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Степень риска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Меры по минимизации (устранению) коррупционного риска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деятельности учреждения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структурных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подразделений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высокая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открытость учреждения.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Соблюдение, утвержденной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антикоррупционной политики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учреждения.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Разъяснение работникам о мерах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Перераспределение функций между структурными подразделениями.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Размещение заказов на поставку товаров, выполнения работ и оказание услуг для нужд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ЛОГБУ «Гатчинский ДРП»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главный бухгалтер, контрактный управляющий, экономисты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1.Заключение государственных контрактов на поставку товаров, работ и услуг по завышенным ценам в пользу поставщиков, исполнителей, подрядчиков.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Исполнение при осуществлении закупок способов, ограничивающих конкуренцию.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приемка и оплата непоставленных, невыполненных или неуказанных товаров, работ и услуг, либо товаров, работ и услуг поставленных, выполненных, оказанных с ненадлежащим качеством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высокая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Разъяснение работникам положений действующего антикоррупционного законодательства, в том числе, мер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Обоснование цены заключаемого контракта предусмотренными действующим законодательством способами.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Приемка товаров, работ, услуг составом приемочной комиссии, в установленных случаях с привлечением экспертов.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контрактным управляющим сертификатом электронной и цифровой подписи.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Размещение 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государственной информационной системе в сфере закупок сведений о заключенных контрактов, планов закупок на соответствующий финансовый год.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Совершение финансово-хозяйственных операций.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Главый бухгалтер,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главного бухгалтера,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бухгалтера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Совершение операций с явным нарушением норм действующего законодательства Российской Федерации и установленного порядка в обмен на полученное (обещанное) вознаграждение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высокая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Разъяснение работникам: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-мер ответственности за совершение коррупционных правонарушений;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-обязанности соблюдения норм бюджетного законодательства.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Представление социально-медицинских услуг.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директора по медицинской части, врачи, фельдшера, старшие медицинские сестры.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Распоряжение должностным лицом имуществом учреждения (мед.оборудование, лекарственные средства и др.) в своих интересах и интересах третьих лиц.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директором учреждения повышенного контроля за проведением своевременной инвентаризации.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социально-бытовых услуг.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Заведующая хозяйством,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заведующая продовольственным складом, заведующая промышленным складом, сестра хозяйка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Распоряжение должностным лицом имуществом учреждения (мебель, мягкий инвентарь, бытовая техника продукты питания)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директором учреждения повышенного контроля за проведением своевременной фактической инвентаризации.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Прием на работу, увольнение сотрудников.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специалисты по кадрам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служебного положения при оформлении документов с нарушением Трудового Кодекса РФ при приеме граждан на работу (увольнение)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высокая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Обеспечение безопасности персональных данных сотрудников учреждения и проживающих в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ЛОГБУ «Гатчинский ДРП»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Директор, заместитель директора по медицинской части, главный бухгалтер,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фельдшера, старшие медицинские сестры,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специалисты по кадрам, делопроизводитель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Использование должностным лицом в личных интересах или в интересах третьих лиц информации о персональных данных сотрудников учреждения и проживающих без их согласия. Склонение третьими лицами должностного лица учреждения к предоставлению третьим лицам персональных данных проживающих в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ЛОГБУ «Гатчинский ДРП»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и сотрудников учреждения без их согласия.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высокая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разъяснительной работы для существенного снижения возможности коррупционного поведения. Конкретизация трудовых функций, полномочий и ответственности должностных лиц в локальных документах учреждения.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Главный бухгалтер,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работники бухгалтерии, материально-ответственные лица.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Несвоевременная постановка на регистрационный учет материальных ценностей.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работы по контролю за деятельностью структурных подразделений и участие представителей иных структурных подразделений учреждения.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Составление, заполнение документов, справок, отчетности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Заместители директора,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руководители структурных подразделений, ответственные лица</w:t>
            </w:r>
          </w:p>
        </w:tc>
        <w:tc>
          <w:tcPr>
            <w:tcW w:w="43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</w:t>
            </w:r>
          </w:p>
        </w:tc>
        <w:tc>
          <w:tcPr>
            <w:tcW w:w="386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Система визирования документов ответственными лицами.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Разъяснение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Ответственным лицам о мерах ответственности за совершение коррупционных правонарушений.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993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f12f4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54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LibreOffice/7.6.4.1$Windows_X86_64 LibreOffice_project/e19e193f88cd6c0525a17fb7a176ed8e6a3e2aa1</Application>
  <AppVersion>15.0000</AppVersion>
  <Pages>4</Pages>
  <Words>693</Words>
  <Characters>5794</Characters>
  <CharactersWithSpaces>6372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2024-02-13T05:57:00Z</dcterms:created>
  <dc:creator>userDIR</dc:creator>
  <dc:description/>
  <dc:language>ru-RU</dc:language>
  <cp:lastModifiedBy/>
  <dcterms:modified xsi:type="dcterms:W3CDTF">2024-02-13T15:13:18Z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