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sz w:val="20"/>
          <w:szCs w:val="20"/>
          <w:lang w:val="en-US" w:eastAsia="ru-RU"/>
        </w:rPr>
      </w:pPr>
      <w:r>
        <w:rPr>
          <w:rFonts w:ascii="Times New Roman" w:hAnsi="Times New Roman"/>
          <w:sz w:val="20"/>
          <w:szCs w:val="20"/>
          <w:lang w:val="en-US"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 xml:space="preserve">Форма сведений </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о юридическом лице (индивидуальном предпринимателе), размещаемых в Реестре поставщиков социальных услуг в Ленинградской области</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tbl>
      <w:tblPr>
        <w:tblW w:w="10116" w:type="dxa"/>
        <w:jc w:val="left"/>
        <w:tblInd w:w="-459" w:type="dxa"/>
        <w:tblLayout w:type="fixed"/>
        <w:tblCellMar>
          <w:top w:w="0" w:type="dxa"/>
          <w:left w:w="108" w:type="dxa"/>
          <w:bottom w:w="0" w:type="dxa"/>
          <w:right w:w="108" w:type="dxa"/>
        </w:tblCellMar>
        <w:tblLook w:firstRow="1" w:noVBand="0" w:lastRow="0" w:firstColumn="1" w:lastColumn="0" w:noHBand="0" w:val="00a0"/>
      </w:tblPr>
      <w:tblGrid>
        <w:gridCol w:w="511"/>
        <w:gridCol w:w="3600"/>
        <w:gridCol w:w="6005"/>
      </w:tblGrid>
      <w:tr>
        <w:trPr>
          <w:trHeight w:val="319"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Регистрационный номер учетной записи</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47000004</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Полное и (если имеется) сокращенное наименование поставщика социальных услуг</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Ленинградское областное государственное стационарное бюджетное учреждение социального обслуживания «Гатчинский психоневрологический интернат» (ЛОГБУ «Гатчинский ПНИ»)</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Дата государственной регистрации юридического лица, индивидуального предпринимателя, являющихся поставщиками социальных услуг</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26 мая 1997 года</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Организационно-правовая форма поставщика социальных услуг (для юридических лиц)</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Государственное бюджетное учреждение</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Адрес (место нахождения, место предоставления социальных услуг), контактный телефон, адрес электронной почты поставщика социальных услуг</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188308, Ленинградская область,</w:t>
            </w:r>
          </w:p>
          <w:p>
            <w:pPr>
              <w:pStyle w:val="Normal"/>
              <w:widowControl w:val="false"/>
              <w:spacing w:before="0" w:after="0"/>
              <w:rPr>
                <w:rFonts w:ascii="Times New Roman" w:hAnsi="Times New Roman"/>
                <w:sz w:val="24"/>
                <w:szCs w:val="24"/>
              </w:rPr>
            </w:pPr>
            <w:r>
              <w:rPr>
                <w:rFonts w:ascii="Times New Roman" w:hAnsi="Times New Roman"/>
                <w:sz w:val="24"/>
                <w:szCs w:val="24"/>
              </w:rPr>
              <w:t>г. Гатчина, ул. Рощинская, д.27</w:t>
            </w:r>
          </w:p>
          <w:p>
            <w:pPr>
              <w:pStyle w:val="Normal"/>
              <w:widowControl w:val="false"/>
              <w:spacing w:before="0" w:after="0"/>
              <w:rPr>
                <w:rFonts w:ascii="Times New Roman" w:hAnsi="Times New Roman"/>
                <w:sz w:val="24"/>
                <w:szCs w:val="24"/>
              </w:rPr>
            </w:pPr>
            <w:r>
              <w:rPr>
                <w:rFonts w:ascii="Times New Roman" w:hAnsi="Times New Roman"/>
                <w:sz w:val="24"/>
                <w:szCs w:val="24"/>
              </w:rPr>
              <w:t>Тел. Директора 8(81371) 3-22-49</w:t>
            </w:r>
          </w:p>
          <w:p>
            <w:pPr>
              <w:pStyle w:val="Normal"/>
              <w:widowControl w:val="false"/>
              <w:spacing w:before="0" w:after="0"/>
              <w:rPr>
                <w:rFonts w:ascii="Times New Roman" w:hAnsi="Times New Roman"/>
                <w:sz w:val="24"/>
                <w:szCs w:val="24"/>
              </w:rPr>
            </w:pPr>
            <w:r>
              <w:rPr>
                <w:rFonts w:ascii="Times New Roman" w:hAnsi="Times New Roman"/>
                <w:sz w:val="24"/>
                <w:szCs w:val="24"/>
              </w:rPr>
              <w:t>Тел. Секретаря 8 (81371) 3-92-76</w:t>
            </w:r>
          </w:p>
          <w:p>
            <w:pPr>
              <w:pStyle w:val="Normal"/>
              <w:widowControl w:val="false"/>
              <w:spacing w:before="0" w:after="0"/>
              <w:rPr/>
            </w:pPr>
            <w:hyperlink r:id="rId2">
              <w:r>
                <w:rPr>
                  <w:rFonts w:ascii="Times New Roman" w:hAnsi="Times New Roman"/>
                  <w:sz w:val="24"/>
                  <w:szCs w:val="24"/>
                </w:rPr>
                <w:t>pnigatchina@yandex.ru</w:t>
              </w:r>
            </w:hyperlink>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адрес сайта: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digatchina</w:t>
            </w:r>
            <w:r>
              <w:rPr>
                <w:rFonts w:ascii="Times New Roman" w:hAnsi="Times New Roman"/>
                <w:sz w:val="24"/>
                <w:szCs w:val="24"/>
              </w:rPr>
              <w:t>.47</w:t>
            </w:r>
            <w:r>
              <w:rPr>
                <w:rFonts w:ascii="Times New Roman" w:hAnsi="Times New Roman"/>
                <w:sz w:val="24"/>
                <w:szCs w:val="24"/>
                <w:lang w:val="en-US"/>
              </w:rPr>
              <w:t>social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Фамилия, имя, отчество руководителя поставщика социальных услуг</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highlight w:val="yellow"/>
              </w:rPr>
            </w:pPr>
            <w:r>
              <w:rPr>
                <w:rFonts w:ascii="Times New Roman" w:hAnsi="Times New Roman"/>
                <w:sz w:val="24"/>
              </w:rPr>
              <w:t>Гусак Юлия Львовна</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Информация о лицензиях, имеющихся у поставщика социальных услуг (при необходимости)</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 Комитет по здравоохранению Ленинградской области</w:t>
            </w:r>
          </w:p>
          <w:p>
            <w:pPr>
              <w:pStyle w:val="Normal"/>
              <w:widowControl w:val="false"/>
              <w:spacing w:before="0" w:after="0"/>
              <w:rPr>
                <w:rFonts w:ascii="Times New Roman" w:hAnsi="Times New Roman"/>
                <w:sz w:val="24"/>
                <w:szCs w:val="24"/>
              </w:rPr>
            </w:pPr>
            <w:r>
              <w:rPr>
                <w:rFonts w:ascii="Times New Roman" w:hAnsi="Times New Roman"/>
                <w:sz w:val="24"/>
                <w:szCs w:val="24"/>
              </w:rPr>
              <w:t>Лицензия на осуществление Медицинской деятельности</w:t>
            </w:r>
          </w:p>
          <w:p>
            <w:pPr>
              <w:pStyle w:val="Normal"/>
              <w:widowControl w:val="false"/>
              <w:spacing w:before="0" w:after="0"/>
              <w:rPr>
                <w:rFonts w:ascii="Times New Roman" w:hAnsi="Times New Roman"/>
                <w:sz w:val="24"/>
                <w:szCs w:val="24"/>
              </w:rPr>
            </w:pPr>
            <w:r>
              <w:rPr>
                <w:rFonts w:ascii="Times New Roman" w:hAnsi="Times New Roman"/>
                <w:sz w:val="24"/>
                <w:szCs w:val="24"/>
              </w:rPr>
              <w:t>Серия ЛО № 004033</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ЛО-47-01-002098 от 06.05.2019 года бессрочно.</w:t>
            </w:r>
          </w:p>
          <w:p>
            <w:pPr>
              <w:pStyle w:val="Normal"/>
              <w:widowControl w:val="false"/>
              <w:spacing w:before="0" w:after="0"/>
              <w:rPr>
                <w:rFonts w:ascii="Times New Roman" w:hAnsi="Times New Roman"/>
                <w:sz w:val="24"/>
                <w:szCs w:val="24"/>
              </w:rPr>
            </w:pPr>
            <w:r>
              <w:rPr>
                <w:rFonts w:ascii="Times New Roman" w:hAnsi="Times New Roman"/>
                <w:sz w:val="24"/>
                <w:szCs w:val="24"/>
              </w:rPr>
              <w:t>2. Федеральная служба по надзору в сфере здравоохранения и социального развития</w:t>
            </w:r>
          </w:p>
          <w:p>
            <w:pPr>
              <w:pStyle w:val="Normal"/>
              <w:widowControl w:val="false"/>
              <w:spacing w:before="0" w:after="0"/>
              <w:rPr>
                <w:rFonts w:ascii="Times New Roman" w:hAnsi="Times New Roman"/>
                <w:sz w:val="24"/>
                <w:szCs w:val="24"/>
              </w:rPr>
            </w:pPr>
            <w:r>
              <w:rPr>
                <w:rFonts w:ascii="Times New Roman" w:hAnsi="Times New Roman"/>
                <w:sz w:val="24"/>
                <w:szCs w:val="24"/>
              </w:rPr>
              <w:t>Лицензия на осуществление фармацевтической деятельности</w:t>
            </w:r>
          </w:p>
          <w:p>
            <w:pPr>
              <w:pStyle w:val="Normal"/>
              <w:widowControl w:val="false"/>
              <w:spacing w:before="0" w:after="0"/>
              <w:rPr>
                <w:rFonts w:ascii="Times New Roman" w:hAnsi="Times New Roman"/>
                <w:sz w:val="24"/>
                <w:szCs w:val="24"/>
              </w:rPr>
            </w:pPr>
            <w:r>
              <w:rPr>
                <w:rFonts w:ascii="Times New Roman" w:hAnsi="Times New Roman"/>
                <w:sz w:val="24"/>
                <w:szCs w:val="24"/>
              </w:rPr>
              <w:t>Серия ЛО № 003019</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ЛО-47-02-001059 от 21.11.2016 года бессрочно</w:t>
            </w:r>
          </w:p>
          <w:p>
            <w:pPr>
              <w:pStyle w:val="Normal"/>
              <w:widowControl w:val="false"/>
              <w:spacing w:before="0" w:after="0"/>
              <w:rPr>
                <w:rFonts w:ascii="Times New Roman" w:hAnsi="Times New Roman"/>
                <w:sz w:val="24"/>
                <w:szCs w:val="24"/>
              </w:rPr>
            </w:pPr>
            <w:r>
              <w:rPr>
                <w:rFonts w:ascii="Times New Roman" w:hAnsi="Times New Roman"/>
                <w:sz w:val="24"/>
                <w:szCs w:val="24"/>
              </w:rPr>
              <w:t>3. Комитет общего и профессионального образования Ленинградской области</w:t>
            </w:r>
          </w:p>
          <w:p>
            <w:pPr>
              <w:pStyle w:val="Normal"/>
              <w:widowControl w:val="false"/>
              <w:spacing w:before="0" w:after="0"/>
              <w:rPr>
                <w:rFonts w:ascii="Times New Roman" w:hAnsi="Times New Roman"/>
                <w:sz w:val="24"/>
                <w:szCs w:val="24"/>
              </w:rPr>
            </w:pPr>
            <w:r>
              <w:rPr>
                <w:rFonts w:ascii="Times New Roman" w:hAnsi="Times New Roman"/>
                <w:sz w:val="24"/>
                <w:szCs w:val="24"/>
              </w:rPr>
              <w:t>Лицензия на осуществление образовательной деятельности</w:t>
            </w:r>
          </w:p>
          <w:p>
            <w:pPr>
              <w:pStyle w:val="Normal"/>
              <w:widowControl w:val="false"/>
              <w:spacing w:before="0" w:after="0"/>
              <w:rPr>
                <w:rFonts w:ascii="Times New Roman" w:hAnsi="Times New Roman"/>
                <w:sz w:val="24"/>
                <w:szCs w:val="24"/>
              </w:rPr>
            </w:pPr>
            <w:r>
              <w:rPr>
                <w:rFonts w:ascii="Times New Roman" w:hAnsi="Times New Roman"/>
                <w:sz w:val="24"/>
                <w:szCs w:val="24"/>
              </w:rPr>
              <w:t>Серия 47Л01 № 0002273</w:t>
            </w:r>
          </w:p>
          <w:p>
            <w:pPr>
              <w:pStyle w:val="Normal"/>
              <w:widowControl w:val="false"/>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119-17 от 09.11.2017 года бессрочно</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Сведения о формах социального обслуживания</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highlight w:val="cyan"/>
              </w:rPr>
            </w:pPr>
            <w:r>
              <w:rPr>
                <w:rFonts w:ascii="Times New Roman" w:hAnsi="Times New Roman"/>
                <w:sz w:val="24"/>
                <w:szCs w:val="24"/>
              </w:rPr>
              <w:t>Социальное обслуживание в стационарной форме</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Перечень предоставляемых социальных услуг по формам социального обслуживания и видам социальных услуг</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1.Социально-бытовые услуги:</w:t>
            </w:r>
          </w:p>
          <w:p>
            <w:pPr>
              <w:pStyle w:val="Normal"/>
              <w:widowControl w:val="false"/>
              <w:spacing w:before="0" w:after="0"/>
              <w:rPr>
                <w:rFonts w:ascii="Times New Roman" w:hAnsi="Times New Roman"/>
                <w:sz w:val="24"/>
                <w:szCs w:val="24"/>
              </w:rPr>
            </w:pPr>
            <w:r>
              <w:rPr>
                <w:rFonts w:ascii="Times New Roman" w:hAnsi="Times New Roman"/>
                <w:sz w:val="24"/>
                <w:szCs w:val="24"/>
              </w:rPr>
              <w:t>- Обеспечение площадью жилых помещений в соответствии с утвержденными нормативами</w:t>
            </w:r>
          </w:p>
          <w:p>
            <w:pPr>
              <w:pStyle w:val="Normal"/>
              <w:widowControl w:val="false"/>
              <w:spacing w:before="0" w:after="0"/>
              <w:rPr>
                <w:rFonts w:ascii="Times New Roman" w:hAnsi="Times New Roman"/>
                <w:sz w:val="24"/>
                <w:szCs w:val="24"/>
              </w:rPr>
            </w:pPr>
            <w:r>
              <w:rPr>
                <w:rFonts w:ascii="Times New Roman" w:hAnsi="Times New Roman"/>
                <w:sz w:val="24"/>
                <w:szCs w:val="24"/>
              </w:rPr>
              <w:t>- Обеспечение питанием в соответствии с утвержденными нормативами</w:t>
            </w:r>
          </w:p>
          <w:p>
            <w:pPr>
              <w:pStyle w:val="Normal"/>
              <w:widowControl w:val="false"/>
              <w:spacing w:before="0" w:after="0"/>
              <w:rPr>
                <w:rFonts w:ascii="Times New Roman" w:hAnsi="Times New Roman"/>
                <w:sz w:val="24"/>
                <w:szCs w:val="24"/>
              </w:rPr>
            </w:pPr>
            <w:r>
              <w:rPr>
                <w:rFonts w:ascii="Times New Roman" w:hAnsi="Times New Roman"/>
                <w:sz w:val="24"/>
                <w:szCs w:val="24"/>
              </w:rPr>
              <w:t>- Обеспечение мягким инвентарем (одеждой, обувью, нательным бельем и постельными принадлежностями) согласно утвержденным нормативам</w:t>
            </w:r>
          </w:p>
          <w:p>
            <w:pPr>
              <w:pStyle w:val="Normal"/>
              <w:widowControl w:val="false"/>
              <w:spacing w:before="0" w:after="0"/>
              <w:rPr>
                <w:rFonts w:ascii="Times New Roman" w:hAnsi="Times New Roman"/>
                <w:sz w:val="24"/>
                <w:szCs w:val="24"/>
              </w:rPr>
            </w:pPr>
            <w:r>
              <w:rPr>
                <w:rFonts w:ascii="Times New Roman" w:hAnsi="Times New Roman"/>
                <w:sz w:val="24"/>
                <w:szCs w:val="24"/>
              </w:rPr>
              <w:t>- Уборка жилых помещений и мест общего пользования</w:t>
            </w:r>
          </w:p>
          <w:p>
            <w:pPr>
              <w:pStyle w:val="Normal"/>
              <w:widowControl w:val="false"/>
              <w:spacing w:before="0" w:after="0"/>
              <w:rPr>
                <w:rFonts w:ascii="Times New Roman" w:hAnsi="Times New Roman"/>
                <w:sz w:val="24"/>
                <w:szCs w:val="24"/>
              </w:rPr>
            </w:pPr>
            <w:r>
              <w:rPr>
                <w:rFonts w:ascii="Times New Roman" w:hAnsi="Times New Roman"/>
                <w:sz w:val="24"/>
                <w:szCs w:val="24"/>
              </w:rPr>
              <w:t>- Помощь в приеме пищи (кормление)</w:t>
            </w:r>
          </w:p>
          <w:p>
            <w:pPr>
              <w:pStyle w:val="Normal"/>
              <w:widowControl w:val="false"/>
              <w:spacing w:before="0" w:after="0"/>
              <w:rPr>
                <w:rFonts w:ascii="Times New Roman" w:hAnsi="Times New Roman"/>
                <w:sz w:val="24"/>
                <w:szCs w:val="24"/>
              </w:rPr>
            </w:pPr>
            <w:r>
              <w:rPr>
                <w:rFonts w:ascii="Times New Roman" w:hAnsi="Times New Roman"/>
                <w:sz w:val="24"/>
                <w:szCs w:val="24"/>
              </w:rPr>
              <w:t>- Предоставление гигиенических услуг лицам, не способным по состоянию здоровья самостоятельно выполнять их</w:t>
            </w:r>
          </w:p>
          <w:p>
            <w:pPr>
              <w:pStyle w:val="Normal"/>
              <w:widowControl w:val="false"/>
              <w:spacing w:before="0" w:after="0"/>
              <w:rPr>
                <w:rFonts w:ascii="Times New Roman" w:hAnsi="Times New Roman"/>
                <w:sz w:val="24"/>
                <w:szCs w:val="24"/>
              </w:rPr>
            </w:pPr>
            <w:r>
              <w:rPr>
                <w:rFonts w:ascii="Times New Roman" w:hAnsi="Times New Roman"/>
                <w:sz w:val="24"/>
                <w:szCs w:val="24"/>
              </w:rPr>
              <w:t>-  Обеспечение за счет средств получателя социальных услуг книгами, журналами, газетами, настольными играми, прочими товарами</w:t>
            </w:r>
          </w:p>
          <w:p>
            <w:pPr>
              <w:pStyle w:val="Style15"/>
              <w:widowControl w:val="false"/>
              <w:rPr/>
            </w:pPr>
            <w:r>
              <w:rPr/>
              <w:t>-</w:t>
            </w:r>
            <w:r>
              <w:rPr>
                <w:rFonts w:ascii="Times New Roman" w:hAnsi="Times New Roman"/>
                <w:sz w:val="24"/>
                <w:szCs w:val="24"/>
              </w:rPr>
              <w:t xml:space="preserve"> Отправка за счет средств получателя социальных услуг почтовой корреспонденции</w:t>
            </w:r>
          </w:p>
          <w:p>
            <w:pPr>
              <w:pStyle w:val="Style15"/>
              <w:widowControl w:val="false"/>
              <w:rPr>
                <w:rFonts w:ascii="Times New Roman" w:hAnsi="Times New Roman"/>
                <w:sz w:val="24"/>
                <w:szCs w:val="24"/>
              </w:rPr>
            </w:pPr>
            <w:r>
              <w:rPr>
                <w:rFonts w:ascii="Times New Roman" w:hAnsi="Times New Roman"/>
                <w:sz w:val="24"/>
                <w:szCs w:val="24"/>
              </w:rPr>
              <w:t xml:space="preserve">- Предоставление санитарно-гигиенических предметов индивидуального пользования согласно утвержденным </w:t>
            </w:r>
            <w:r>
              <w:rPr>
                <w:rFonts w:ascii="Times New Roman" w:hAnsi="Times New Roman"/>
                <w:color w:val="000000"/>
                <w:sz w:val="24"/>
                <w:szCs w:val="24"/>
              </w:rPr>
              <w:t>нормативам</w:t>
            </w:r>
          </w:p>
          <w:p>
            <w:pPr>
              <w:pStyle w:val="Style15"/>
              <w:widowControl w:val="false"/>
              <w:rPr>
                <w:rFonts w:ascii="Times New Roman" w:hAnsi="Times New Roman"/>
                <w:sz w:val="24"/>
                <w:szCs w:val="24"/>
              </w:rPr>
            </w:pPr>
            <w:r>
              <w:rPr>
                <w:rFonts w:ascii="Times New Roman" w:hAnsi="Times New Roman"/>
                <w:sz w:val="24"/>
                <w:szCs w:val="24"/>
              </w:rPr>
              <w:t>- Услуги парикмахера</w:t>
            </w:r>
          </w:p>
          <w:p>
            <w:pPr>
              <w:pStyle w:val="Style15"/>
              <w:widowControl w:val="false"/>
              <w:rPr>
                <w:rFonts w:ascii="Times New Roman" w:hAnsi="Times New Roman"/>
                <w:sz w:val="24"/>
                <w:szCs w:val="24"/>
              </w:rPr>
            </w:pPr>
            <w:r>
              <w:rPr>
                <w:rFonts w:ascii="Times New Roman" w:hAnsi="Times New Roman"/>
                <w:b w:val="false"/>
                <w:i w:val="false"/>
                <w:caps w:val="false"/>
                <w:smallCaps w:val="false"/>
                <w:spacing w:val="0"/>
                <w:sz w:val="24"/>
                <w:szCs w:val="24"/>
              </w:rPr>
              <w:t>- Организация ритуальных услуг (при отсутствии у умерших клиентов родственников или в связи с их нежеланием заниматься погребением)</w:t>
            </w:r>
          </w:p>
          <w:p>
            <w:pPr>
              <w:pStyle w:val="Style15"/>
              <w:widowControl w:val="false"/>
              <w:rPr>
                <w:rFonts w:ascii="Times New Roman" w:hAnsi="Times New Roman"/>
                <w:sz w:val="24"/>
                <w:szCs w:val="24"/>
              </w:rPr>
            </w:pPr>
            <w:r>
              <w:rPr>
                <w:rFonts w:ascii="Times New Roman" w:hAnsi="Times New Roman"/>
                <w:color w:val="000000"/>
                <w:sz w:val="24"/>
                <w:szCs w:val="24"/>
              </w:rPr>
              <w:t>2. Социально-медицинские  услуги:</w:t>
            </w:r>
            <w:r>
              <w:rPr>
                <w:rFonts w:ascii="Times New Roman" w:hAnsi="Times New Roman"/>
                <w:sz w:val="24"/>
                <w:szCs w:val="24"/>
              </w:rPr>
              <w:br/>
              <w:t>-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Normal"/>
              <w:widowControl w:val="false"/>
              <w:spacing w:before="0" w:after="0"/>
              <w:rPr>
                <w:rFonts w:ascii="Times New Roman" w:hAnsi="Times New Roman"/>
                <w:sz w:val="24"/>
                <w:szCs w:val="24"/>
                <w:lang w:eastAsia="ru-RU"/>
              </w:rPr>
            </w:pPr>
            <w:r>
              <w:rPr>
                <w:rFonts w:ascii="Times New Roman" w:hAnsi="Times New Roman"/>
                <w:sz w:val="24"/>
                <w:szCs w:val="24"/>
                <w:lang w:eastAsia="ru-RU"/>
              </w:rPr>
              <w:t>- Проведение оздоровительных мероприятий;</w:t>
              <w:br/>
              <w:t>- Систематическое наблюдение за получателями социальных услуг для выявления отклонений в состоянии их здоровья;</w:t>
              <w:br/>
            </w:r>
            <w:r>
              <w:rPr>
                <w:rFonts w:ascii="Times New Roman" w:hAnsi="Times New Roman"/>
                <w:b/>
                <w:sz w:val="24"/>
                <w:szCs w:val="24"/>
                <w:lang w:eastAsia="ru-RU"/>
              </w:rPr>
              <w:t xml:space="preserve">- </w:t>
            </w:r>
            <w:r>
              <w:rPr>
                <w:rFonts w:ascii="Times New Roman" w:hAnsi="Times New Roman"/>
                <w:sz w:val="24"/>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br/>
            </w:r>
            <w:r>
              <w:rPr>
                <w:rFonts w:ascii="Times New Roman" w:hAnsi="Times New Roman"/>
                <w:b/>
                <w:sz w:val="24"/>
                <w:szCs w:val="24"/>
                <w:lang w:eastAsia="ru-RU"/>
              </w:rPr>
              <w:t xml:space="preserve">- </w:t>
            </w:r>
            <w:r>
              <w:rPr>
                <w:rFonts w:ascii="Times New Roman" w:hAnsi="Times New Roman"/>
                <w:sz w:val="24"/>
                <w:szCs w:val="24"/>
                <w:lang w:eastAsia="ru-RU"/>
              </w:rPr>
              <w:t>Проведение мероприятий, направленных на формирование здорового образа жизни;</w:t>
            </w:r>
          </w:p>
          <w:p>
            <w:pPr>
              <w:pStyle w:val="Normal"/>
              <w:widowControl w:val="false"/>
              <w:spacing w:before="0" w:after="0"/>
              <w:rPr>
                <w:rFonts w:ascii="Times New Roman" w:hAnsi="Times New Roman"/>
                <w:color w:val="FF0000"/>
                <w:sz w:val="24"/>
                <w:szCs w:val="24"/>
              </w:rPr>
            </w:pPr>
            <w:r>
              <w:rPr>
                <w:rFonts w:ascii="Times New Roman" w:hAnsi="Times New Roman"/>
                <w:sz w:val="24"/>
                <w:szCs w:val="24"/>
                <w:lang w:eastAsia="ru-RU"/>
              </w:rPr>
              <w:t>- Проведение занятий по адаптивной физической культуре.</w:t>
            </w:r>
          </w:p>
          <w:p>
            <w:pPr>
              <w:pStyle w:val="Normal"/>
              <w:widowControl w:val="false"/>
              <w:spacing w:before="0" w:after="0"/>
              <w:rPr>
                <w:rFonts w:ascii="Times New Roman" w:hAnsi="Times New Roman"/>
                <w:sz w:val="24"/>
                <w:szCs w:val="24"/>
                <w:lang w:eastAsia="ru-RU"/>
              </w:rPr>
            </w:pPr>
            <w:r>
              <w:rPr>
                <w:rFonts w:ascii="Times New Roman" w:hAnsi="Times New Roman"/>
                <w:sz w:val="24"/>
                <w:szCs w:val="24"/>
                <w:lang w:eastAsia="ru-RU"/>
              </w:rPr>
              <w:t>3. Социально-психологические услуги:</w:t>
              <w:br/>
              <w:t>- Социально-психологическое консультирование, в том числе по вопросам внутрисемейных отношений, включая диагностику и коррекцию;</w:t>
              <w:br/>
              <w:t>- Социально-психологический патронаж;</w:t>
              <w:br/>
              <w:t>- Оказание консультационной психологической помощи анонимно (в том числе с использованием телефона доверия).</w:t>
            </w:r>
          </w:p>
          <w:p>
            <w:pPr>
              <w:pStyle w:val="Normal"/>
              <w:widowControl w:val="false"/>
              <w:spacing w:before="0" w:after="0"/>
              <w:rPr>
                <w:rFonts w:ascii="Times New Roman" w:hAnsi="Times New Roman"/>
                <w:sz w:val="24"/>
                <w:szCs w:val="24"/>
                <w:lang w:eastAsia="ru-RU"/>
              </w:rPr>
            </w:pPr>
            <w:r>
              <w:rPr>
                <w:rFonts w:ascii="Times New Roman" w:hAnsi="Times New Roman"/>
                <w:sz w:val="24"/>
                <w:szCs w:val="24"/>
                <w:lang w:eastAsia="ru-RU"/>
              </w:rPr>
              <w:t>4. Социально-педагогические:</w:t>
              <w:br/>
              <w:t>- Формирование позитивных интересов получателей социальных услуг (в том числе в сфере досуга);</w:t>
              <w:br/>
              <w:t>- Организация досуга (праздники, экскурсии и другие культурные мероприятия);</w:t>
            </w:r>
          </w:p>
          <w:p>
            <w:pPr>
              <w:pStyle w:val="Normal"/>
              <w:widowControl w:val="false"/>
              <w:spacing w:before="0" w:after="0"/>
              <w:rPr>
                <w:rFonts w:ascii="Times New Roman" w:hAnsi="Times New Roman"/>
                <w:sz w:val="24"/>
                <w:szCs w:val="24"/>
                <w:lang w:eastAsia="ru-RU"/>
              </w:rPr>
            </w:pPr>
            <w:r>
              <w:rPr>
                <w:rFonts w:ascii="Times New Roman" w:hAnsi="Times New Roman"/>
                <w:sz w:val="24"/>
                <w:szCs w:val="24"/>
                <w:lang w:eastAsia="ru-RU"/>
              </w:rPr>
              <w:t>- Социально-педагогическая коррекция, включая диагностику и консультирование.</w:t>
            </w:r>
          </w:p>
          <w:p>
            <w:pPr>
              <w:pStyle w:val="Normal"/>
              <w:widowControl w:val="false"/>
              <w:spacing w:before="0" w:after="0"/>
              <w:rPr>
                <w:rFonts w:ascii="Times New Roman" w:hAnsi="Times New Roman"/>
                <w:sz w:val="24"/>
                <w:highlight w:val="cyan"/>
              </w:rPr>
            </w:pPr>
            <w:r>
              <w:rPr>
                <w:rFonts w:ascii="Times New Roman" w:hAnsi="Times New Roman"/>
                <w:sz w:val="24"/>
                <w:szCs w:val="24"/>
                <w:lang w:eastAsia="ru-RU"/>
              </w:rPr>
              <w:t>5. Социально-трудовые:</w:t>
              <w:br/>
              <w:t>- Проведение мероприятий по использованию трудовых возможностей и обучению доступным профессиональным навыкам;</w:t>
              <w:br/>
              <w:t>- Оказание помощи в трудоустройстве;</w:t>
              <w:br/>
              <w:t>- Организация помощи в получении образования и (или) профессии инвалидами в соответствии с их способностями;</w:t>
              <w:br/>
              <w:t>6. Социально-правовые:</w:t>
              <w:br/>
              <w:t>- Оказание помощи в оформлении и (или) восстановлении документов получателей социальных услуг;</w:t>
              <w:br/>
              <w:t>- Оказание помощи в получении юридических услуг;</w:t>
              <w:br/>
              <w:t>- Оказание помощи в защите прав и законных интересов получателей социальных услуг.</w:t>
              <w:br/>
              <w:t>7. Услуги в целях повышения коммуникативного потенциала получателей социальных услуг, имеющих ограничения жизнедеятельности:</w:t>
              <w:br/>
              <w:t>- Обучение инвалидов пользованию средствами ухода и техническими средствами реабилитации;</w:t>
              <w:br/>
              <w:t>- Проведение социально-реабилитационных мероприятий в сфере социального обслуживания;</w:t>
              <w:br/>
              <w:t>- Обучение навыкам самообслуживания, поведения в быту и общественных местах;</w:t>
              <w:br/>
              <w:t>- Оказание помощи в обучении навыкам компьютерной грамотности.</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Тарифы на предоставляемые социальные услуги по формам социального обслуживания и видам социальных услуг</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olor w:val="000000"/>
                <w:sz w:val="24"/>
                <w:szCs w:val="24"/>
              </w:rPr>
            </w:pPr>
            <w:r>
              <w:rPr>
                <w:rFonts w:ascii="Times New Roman" w:hAnsi="Times New Roman"/>
                <w:color w:val="000000"/>
                <w:sz w:val="24"/>
                <w:szCs w:val="24"/>
              </w:rPr>
              <w:t xml:space="preserve">В соответствии с постановлением </w:t>
            </w:r>
            <w:r>
              <w:rPr>
                <w:rFonts w:ascii="Times New Roman" w:hAnsi="Times New Roman"/>
                <w:b w:val="false"/>
                <w:i w:val="false"/>
                <w:caps w:val="false"/>
                <w:smallCaps w:val="false"/>
                <w:color w:val="000000"/>
                <w:spacing w:val="0"/>
                <w:sz w:val="24"/>
                <w:szCs w:val="24"/>
              </w:rPr>
              <w:t xml:space="preserve">Постановлением Правительства Ленинградской области от </w:t>
            </w:r>
            <w:r>
              <w:rPr>
                <w:rFonts w:eastAsia="Times New Roman" w:cs="Times New Roman" w:ascii="Times New Roman" w:hAnsi="Times New Roman"/>
                <w:b w:val="false"/>
                <w:i w:val="false"/>
                <w:caps w:val="false"/>
                <w:smallCaps w:val="false"/>
                <w:color w:val="000000"/>
                <w:spacing w:val="0"/>
                <w:kern w:val="0"/>
                <w:sz w:val="24"/>
                <w:szCs w:val="24"/>
                <w:lang w:val="ru-RU" w:eastAsia="en-US" w:bidi="ar-SA"/>
              </w:rPr>
              <w:t>21.10.2021</w:t>
              <w:br/>
            </w:r>
            <w:r>
              <w:rPr>
                <w:rFonts w:ascii="Times New Roman" w:hAnsi="Times New Roman"/>
                <w:b w:val="false"/>
                <w:i w:val="false"/>
                <w:caps w:val="false"/>
                <w:smallCaps w:val="false"/>
                <w:color w:val="000000"/>
                <w:spacing w:val="0"/>
                <w:sz w:val="24"/>
                <w:szCs w:val="24"/>
              </w:rPr>
              <w:t xml:space="preserve"> № </w:t>
            </w:r>
            <w:r>
              <w:rPr>
                <w:rFonts w:ascii="Times New Roman" w:hAnsi="Times New Roman"/>
                <w:b w:val="false"/>
                <w:i w:val="false"/>
                <w:caps w:val="false"/>
                <w:smallCaps w:val="false"/>
                <w:color w:val="000000"/>
                <w:spacing w:val="0"/>
                <w:sz w:val="24"/>
                <w:szCs w:val="24"/>
              </w:rPr>
              <w:t>681</w:t>
            </w:r>
            <w:r>
              <w:rPr>
                <w:rFonts w:ascii="Times New Roman" w:hAnsi="Times New Roman"/>
                <w:b w:val="false"/>
                <w:i w:val="false"/>
                <w:caps w:val="false"/>
                <w:smallCaps w:val="false"/>
                <w:color w:val="000000"/>
                <w:spacing w:val="0"/>
                <w:sz w:val="24"/>
                <w:szCs w:val="24"/>
              </w:rPr>
              <w:t xml:space="preserve"> «Об утверждении тарифов на социальные услуги на 202</w:t>
            </w:r>
            <w:r>
              <w:rPr>
                <w:rFonts w:ascii="Times New Roman" w:hAnsi="Times New Roman"/>
                <w:b w:val="false"/>
                <w:i w:val="false"/>
                <w:caps w:val="false"/>
                <w:smallCaps w:val="false"/>
                <w:color w:val="000000"/>
                <w:spacing w:val="0"/>
                <w:sz w:val="24"/>
                <w:szCs w:val="24"/>
              </w:rPr>
              <w:t>2</w:t>
            </w:r>
            <w:r>
              <w:rPr>
                <w:rFonts w:ascii="Times New Roman" w:hAnsi="Times New Roman"/>
                <w:b w:val="false"/>
                <w:i w:val="false"/>
                <w:caps w:val="false"/>
                <w:smallCaps w:val="false"/>
                <w:color w:val="000000"/>
                <w:spacing w:val="0"/>
                <w:sz w:val="24"/>
                <w:szCs w:val="24"/>
              </w:rPr>
              <w:t xml:space="preserve"> год»</w:t>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rPr>
            </w:pPr>
            <w:r>
              <w:rPr>
                <w:rFonts w:ascii="Times New Roman" w:hAnsi="Times New Roman"/>
                <w:sz w:val="24"/>
              </w:rPr>
              <w:t>Общее количество мест -</w:t>
            </w:r>
            <w:r>
              <w:rPr>
                <w:rFonts w:ascii="Times New Roman" w:hAnsi="Times New Roman"/>
                <w:color w:val="C9211E"/>
                <w:sz w:val="24"/>
              </w:rPr>
              <w:t xml:space="preserve"> 418</w:t>
            </w:r>
            <w:r>
              <w:rPr>
                <w:rFonts w:ascii="Times New Roman" w:hAnsi="Times New Roman"/>
                <w:sz w:val="24"/>
              </w:rPr>
              <w:t>, свободных мест 8</w:t>
            </w:r>
          </w:p>
          <w:p>
            <w:pPr>
              <w:pStyle w:val="Normal"/>
              <w:widowControl w:val="false"/>
              <w:spacing w:before="0" w:after="0"/>
              <w:rPr>
                <w:rFonts w:ascii="Times New Roman" w:hAnsi="Times New Roman"/>
                <w:sz w:val="24"/>
              </w:rPr>
            </w:pPr>
            <w:r>
              <w:rPr>
                <w:rFonts w:ascii="Times New Roman" w:hAnsi="Times New Roman"/>
                <w:sz w:val="24"/>
              </w:rPr>
            </w:r>
          </w:p>
        </w:tc>
      </w:tr>
      <w:tr>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Информация об условиях предоставления социальных услуг</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rPr>
            </w:pPr>
            <w:r>
              <w:rPr>
                <w:rFonts w:ascii="Times New Roman" w:hAnsi="Times New Roman"/>
                <w:sz w:val="24"/>
              </w:rPr>
              <w:t>В соответствии с постановлением Правительства Ленинградской области от 22.12.2017 г. № 606 «Об утверждении порядков предоставления социальных услуг поставщиками социальных услуг в Ленинградской области»</w:t>
            </w:r>
          </w:p>
        </w:tc>
      </w:tr>
      <w:tr>
        <w:trPr>
          <w:trHeight w:val="7645"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Информация о результатах проведенных проверок</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u w:val="single"/>
              </w:rPr>
            </w:pPr>
            <w:r>
              <w:rPr>
                <w:rFonts w:ascii="Times New Roman" w:hAnsi="Times New Roman"/>
                <w:sz w:val="24"/>
                <w:u w:val="single"/>
              </w:rPr>
              <w:t>2017 год:</w:t>
            </w:r>
          </w:p>
          <w:p>
            <w:pPr>
              <w:pStyle w:val="Normal"/>
              <w:widowControl w:val="false"/>
              <w:spacing w:before="0" w:after="0"/>
              <w:rPr>
                <w:rFonts w:ascii="Times New Roman" w:hAnsi="Times New Roman"/>
                <w:sz w:val="24"/>
                <w:szCs w:val="24"/>
              </w:rPr>
            </w:pPr>
            <w:r>
              <w:rPr>
                <w:rFonts w:ascii="Times New Roman" w:hAnsi="Times New Roman"/>
                <w:sz w:val="24"/>
                <w:szCs w:val="24"/>
              </w:rPr>
              <w:t>1. Комитет по опеке и попечительству (Администрация Гатчинского муниципального района Лен.области):</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121 от 12.01.2017- Нарушений не выявлено.</w:t>
            </w:r>
          </w:p>
          <w:p>
            <w:pPr>
              <w:pStyle w:val="Normal"/>
              <w:widowControl w:val="false"/>
              <w:spacing w:before="0" w:after="0"/>
              <w:rPr>
                <w:rFonts w:ascii="Times New Roman" w:hAnsi="Times New Roman"/>
                <w:sz w:val="24"/>
                <w:szCs w:val="24"/>
              </w:rPr>
            </w:pPr>
            <w:r>
              <w:rPr>
                <w:rFonts w:ascii="Times New Roman" w:hAnsi="Times New Roman"/>
                <w:sz w:val="24"/>
                <w:szCs w:val="24"/>
              </w:rPr>
              <w:t>Штраф на ПНИ - 0 руб.</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3653 от 12.07.2017- Нарушений не выявлено.</w:t>
            </w:r>
          </w:p>
          <w:p>
            <w:pPr>
              <w:pStyle w:val="Normal"/>
              <w:widowControl w:val="false"/>
              <w:spacing w:before="0" w:after="0"/>
              <w:rPr>
                <w:rFonts w:ascii="Times New Roman" w:hAnsi="Times New Roman"/>
                <w:sz w:val="24"/>
                <w:szCs w:val="24"/>
              </w:rPr>
            </w:pPr>
            <w:r>
              <w:rPr>
                <w:rFonts w:ascii="Times New Roman" w:hAnsi="Times New Roman"/>
                <w:sz w:val="24"/>
                <w:szCs w:val="24"/>
              </w:rPr>
              <w:t>Штраф на ПНИ - 0 руб.</w:t>
            </w:r>
          </w:p>
          <w:p>
            <w:pPr>
              <w:pStyle w:val="Normal"/>
              <w:widowControl w:val="false"/>
              <w:spacing w:before="0" w:after="0"/>
              <w:rPr>
                <w:rFonts w:ascii="Times New Roman" w:hAnsi="Times New Roman"/>
                <w:sz w:val="24"/>
                <w:szCs w:val="24"/>
              </w:rPr>
            </w:pPr>
            <w:r>
              <w:rPr>
                <w:rFonts w:ascii="Times New Roman" w:hAnsi="Times New Roman"/>
                <w:sz w:val="24"/>
              </w:rPr>
              <w:t xml:space="preserve">2. </w:t>
            </w:r>
            <w:r>
              <w:rPr>
                <w:rFonts w:ascii="Times New Roman" w:hAnsi="Times New Roman"/>
                <w:sz w:val="24"/>
                <w:szCs w:val="24"/>
              </w:rPr>
              <w:t>Ленинградская межрайонная природоохранная прокуратура (ПрокуратураЛен.обл.)</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б/н от 27.02.2017 - По результатам проверки выявлены нарушения норм законодательства РФ в области санитарно-эпидемиологических требований к обращению с медицинскими отходами.</w:t>
            </w:r>
          </w:p>
          <w:p>
            <w:pPr>
              <w:pStyle w:val="Normal"/>
              <w:widowControl w:val="false"/>
              <w:spacing w:before="0" w:after="0"/>
              <w:rPr>
                <w:rFonts w:ascii="Times New Roman" w:hAnsi="Times New Roman"/>
                <w:sz w:val="24"/>
                <w:szCs w:val="24"/>
              </w:rPr>
            </w:pPr>
            <w:r>
              <w:rPr>
                <w:rFonts w:ascii="Times New Roman" w:hAnsi="Times New Roman"/>
                <w:sz w:val="24"/>
                <w:szCs w:val="24"/>
              </w:rPr>
              <w:t>Штраф на ПНИ -10 000 руб.</w:t>
            </w:r>
          </w:p>
          <w:p>
            <w:pPr>
              <w:pStyle w:val="Normal"/>
              <w:widowControl w:val="false"/>
              <w:spacing w:before="0" w:after="0"/>
              <w:rPr>
                <w:rFonts w:ascii="Times New Roman" w:hAnsi="Times New Roman"/>
                <w:sz w:val="24"/>
                <w:szCs w:val="24"/>
              </w:rPr>
            </w:pPr>
            <w:r>
              <w:rPr>
                <w:rFonts w:ascii="Times New Roman" w:hAnsi="Times New Roman"/>
                <w:sz w:val="24"/>
                <w:szCs w:val="24"/>
              </w:rPr>
              <w:t>3. Гатчинский отдел по государственному энергетическому надзору (Северо-Западное управление Ростехнадзора)</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30-7838-9606/А от 14.11.2017 - В ходе проведения проверки выявлены нарушения обязательных требований безопасности при эксплуатации электрических установок и сетей.</w:t>
            </w:r>
          </w:p>
          <w:p>
            <w:pPr>
              <w:pStyle w:val="Normal"/>
              <w:widowControl w:val="false"/>
              <w:spacing w:before="0" w:after="0"/>
              <w:rPr>
                <w:rFonts w:ascii="Times New Roman" w:hAnsi="Times New Roman"/>
                <w:sz w:val="24"/>
                <w:szCs w:val="24"/>
              </w:rPr>
            </w:pPr>
            <w:r>
              <w:rPr>
                <w:rFonts w:ascii="Times New Roman" w:hAnsi="Times New Roman"/>
                <w:sz w:val="24"/>
                <w:szCs w:val="24"/>
              </w:rPr>
              <w:t>Штраф на ПНИ - 0 руб.</w:t>
            </w:r>
          </w:p>
          <w:p>
            <w:pPr>
              <w:pStyle w:val="Normal"/>
              <w:widowControl w:val="false"/>
              <w:spacing w:before="0" w:after="0"/>
              <w:rPr>
                <w:rFonts w:ascii="Times New Roman" w:hAnsi="Times New Roman"/>
                <w:sz w:val="24"/>
                <w:szCs w:val="24"/>
              </w:rPr>
            </w:pPr>
            <w:r>
              <w:rPr>
                <w:rFonts w:ascii="Times New Roman" w:hAnsi="Times New Roman"/>
                <w:sz w:val="24"/>
                <w:szCs w:val="24"/>
              </w:rPr>
              <w:t>4. Военный комиссариат (Гатчинский муниципального район Лен.обл.)</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б/н от 12.09.2017- Нарушений не выявлено.</w:t>
            </w:r>
          </w:p>
          <w:p>
            <w:pPr>
              <w:pStyle w:val="Normal"/>
              <w:widowControl w:val="false"/>
              <w:spacing w:before="0" w:after="0"/>
              <w:rPr>
                <w:rFonts w:ascii="Times New Roman" w:hAnsi="Times New Roman"/>
                <w:sz w:val="24"/>
                <w:szCs w:val="24"/>
              </w:rPr>
            </w:pPr>
            <w:r>
              <w:rPr>
                <w:rFonts w:ascii="Times New Roman" w:hAnsi="Times New Roman"/>
                <w:sz w:val="24"/>
                <w:szCs w:val="24"/>
              </w:rPr>
              <w:t>Штраф на ПНИ - 0 руб.</w:t>
            </w:r>
          </w:p>
          <w:p>
            <w:pPr>
              <w:pStyle w:val="Normal"/>
              <w:widowControl w:val="false"/>
              <w:spacing w:before="0" w:after="0"/>
              <w:rPr>
                <w:rFonts w:ascii="Times New Roman" w:hAnsi="Times New Roman"/>
                <w:sz w:val="24"/>
                <w:szCs w:val="24"/>
              </w:rPr>
            </w:pPr>
            <w:r>
              <w:rPr>
                <w:rFonts w:ascii="Times New Roman" w:hAnsi="Times New Roman"/>
                <w:sz w:val="24"/>
                <w:szCs w:val="24"/>
              </w:rPr>
              <w:t>5. Комитет общего и профессионального образования (Администрация Лен.обл.)</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Задача проверки – соблюдение лицензионных требований для получения лицензии на образовательную деятельность.Нарушений не выявлено, лицензия получена.</w:t>
            </w:r>
          </w:p>
          <w:p>
            <w:pPr>
              <w:pStyle w:val="Normal"/>
              <w:widowControl w:val="false"/>
              <w:spacing w:before="0" w:after="0"/>
              <w:rPr>
                <w:rFonts w:ascii="Times New Roman" w:hAnsi="Times New Roman"/>
                <w:sz w:val="24"/>
                <w:szCs w:val="24"/>
              </w:rPr>
            </w:pPr>
            <w:r>
              <w:rPr>
                <w:rFonts w:ascii="Times New Roman" w:hAnsi="Times New Roman"/>
                <w:sz w:val="24"/>
                <w:szCs w:val="24"/>
              </w:rPr>
              <w:t>6. Отдел надзорной деятельности и профилактической работы Гатчинского района – пожарный надзор (ГУ МЧС России по Лен.обл.)</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2-9-70-261 от 27.11.2017 - В ходе проведения проверки выявлены нарушения требований пожарной безопасности.Штраф на ПНИ - 0 руб.</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rPr>
              <w:t xml:space="preserve">6. </w:t>
            </w:r>
            <w:r>
              <w:rPr>
                <w:rFonts w:ascii="Times New Roman" w:hAnsi="Times New Roman"/>
                <w:sz w:val="24"/>
                <w:szCs w:val="24"/>
              </w:rPr>
              <w:t>Территориальный отдел Управления Роспотребнадзора по Лен.обл. (Управление Федеральной службы по надзору в сфере защиты прав потребителей и благополучия человека по Лен.обл.)</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347 от 13.12.2017 - В ходе проведения проверки выявлены нарушения обязательных требований в области санитарно-эпидемиологического благополучия населения в сфере защиты прав потребителей.Штраф на ПНИ - 60 тыс.руб.</w:t>
            </w:r>
          </w:p>
          <w:p>
            <w:pPr>
              <w:pStyle w:val="Normal"/>
              <w:widowControl w:val="false"/>
              <w:spacing w:before="0" w:after="0"/>
              <w:rPr>
                <w:rFonts w:ascii="Times New Roman" w:hAnsi="Times New Roman"/>
                <w:sz w:val="24"/>
                <w:u w:val="single"/>
              </w:rPr>
            </w:pPr>
            <w:r>
              <w:rPr>
                <w:rFonts w:ascii="Times New Roman" w:hAnsi="Times New Roman"/>
                <w:sz w:val="24"/>
                <w:u w:val="single"/>
              </w:rPr>
              <w:t>2018 год:</w:t>
            </w:r>
          </w:p>
          <w:p>
            <w:pPr>
              <w:pStyle w:val="Normal"/>
              <w:widowControl w:val="false"/>
              <w:spacing w:before="0" w:after="0"/>
              <w:rPr>
                <w:rFonts w:ascii="Times New Roman" w:hAnsi="Times New Roman"/>
                <w:sz w:val="24"/>
                <w:szCs w:val="24"/>
              </w:rPr>
            </w:pPr>
            <w:r>
              <w:rPr>
                <w:rFonts w:ascii="Times New Roman" w:hAnsi="Times New Roman"/>
                <w:sz w:val="24"/>
                <w:szCs w:val="24"/>
              </w:rPr>
              <w:t>1. Комитет по здравоохранению Ленинградской области</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Проверка проведена с целью соблюдения лицензионных требований по медицинской деятельности для переоформления лицензии на  медицинскую деятельность. Нарушений не выявлено, лицензия получена (12.02.2018).</w:t>
            </w:r>
          </w:p>
          <w:p>
            <w:pPr>
              <w:pStyle w:val="Normal"/>
              <w:widowControl w:val="false"/>
              <w:spacing w:before="0" w:after="0"/>
              <w:rPr>
                <w:rFonts w:ascii="Times New Roman" w:hAnsi="Times New Roman"/>
                <w:sz w:val="24"/>
                <w:szCs w:val="24"/>
              </w:rPr>
            </w:pPr>
            <w:r>
              <w:rPr>
                <w:rFonts w:ascii="Times New Roman" w:hAnsi="Times New Roman"/>
                <w:sz w:val="24"/>
              </w:rPr>
              <w:t xml:space="preserve">2. Государственное учреждение – </w:t>
            </w:r>
            <w:r>
              <w:rPr>
                <w:rFonts w:ascii="Times New Roman" w:hAnsi="Times New Roman"/>
                <w:sz w:val="24"/>
                <w:szCs w:val="24"/>
              </w:rPr>
              <w:t>Ленинградское региональное отделение ФСС РФ</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44 нс от 23.07.2018 –по страховым взносам на обязательное страхование от НС и ПЗ – нарушений не выявлено.</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№44 рот 23.07.2018–по расходам на обязательное страхование на случай временной нетрудоспособности и в связи с материнством – нарушений не выявлено.</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44 д от 23.07.2018 – по правильности исчисления и своевременности уплаты страховых взносов на обязательное страхование в ФСС – начислены пени за несвоевременную уплату в сумме 1,03 тыс.руб.</w:t>
            </w:r>
          </w:p>
          <w:p>
            <w:pPr>
              <w:pStyle w:val="Normal"/>
              <w:widowControl w:val="false"/>
              <w:spacing w:before="0" w:after="0"/>
              <w:rPr>
                <w:rFonts w:ascii="Times New Roman" w:hAnsi="Times New Roman"/>
                <w:sz w:val="24"/>
                <w:szCs w:val="24"/>
              </w:rPr>
            </w:pPr>
            <w:r>
              <w:rPr>
                <w:rFonts w:ascii="Times New Roman" w:hAnsi="Times New Roman"/>
                <w:sz w:val="24"/>
                <w:szCs w:val="24"/>
              </w:rPr>
              <w:t>- Акт № 121 от 11.11.2018-Проверка проведена при обращении страхователя за выделением средств на выплату страхового обеспечения. По результатам проверки нарушений не выявлено, принято решение возместить страхователю страховое обеспечение.</w:t>
            </w:r>
          </w:p>
          <w:p>
            <w:pPr>
              <w:pStyle w:val="Normal"/>
              <w:widowControl w:val="false"/>
              <w:spacing w:before="0" w:after="0"/>
              <w:rPr>
                <w:rFonts w:ascii="Times New Roman" w:hAnsi="Times New Roman"/>
                <w:sz w:val="24"/>
                <w:szCs w:val="24"/>
              </w:rPr>
            </w:pPr>
            <w:r>
              <w:rPr>
                <w:rFonts w:ascii="Times New Roman" w:hAnsi="Times New Roman"/>
                <w:sz w:val="24"/>
                <w:szCs w:val="24"/>
              </w:rPr>
              <w:t>3. Государственная инспекция труда в Ленинградской области</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47/8-107-18-И/7/2 от 19.07.2018- В ходе проведения проверки выявлены нарушения соблюдения требований законодательства о специальной оценке условий труда. Нарушения устранены, штраф на ПНИ - 0 руб.</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8-ПП/2018-5/206/55/1/1 от 27.07.2018 - В ходе проведения проверки выявлены нарушения обязательных требований в области санитарно-эпидемиологических правил и нормативов в сфере социального обслуживания. Составлен план мероприятий по устранению нарушений (срок устранения по предписанию 29.07.2019).Штраф на ПНИ - 0 руб.</w:t>
            </w:r>
          </w:p>
          <w:p>
            <w:pPr>
              <w:pStyle w:val="Normal"/>
              <w:widowControl w:val="false"/>
              <w:spacing w:before="0" w:after="0"/>
              <w:rPr>
                <w:rFonts w:ascii="Times New Roman" w:hAnsi="Times New Roman"/>
                <w:sz w:val="24"/>
                <w:szCs w:val="24"/>
              </w:rPr>
            </w:pPr>
            <w:r>
              <w:rPr>
                <w:rFonts w:ascii="Times New Roman" w:hAnsi="Times New Roman"/>
                <w:sz w:val="24"/>
                <w:szCs w:val="24"/>
              </w:rPr>
              <w:t>4. Отдел надзорной деятельности и профилактической работы Гатчинского района – пожарный надзор (ГУ МЧС России по Лен.обл.)</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2-9-77-203 от 30.07.2018 -Проверка проведена с целью выявления фактов выполнения предписания № 2-9-70-261/1/1 от 27.11.2017. Предписание выполнено, штрафов не наложено.</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5. Комитет по социальной защите населения Ленинградской области</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7-2018 от 20.07.2018 - Проверка проведена с целью контроля качества и безопасности медицинской деятельности в подведомственных организациях социального обслуживания. В ходе проведения проверки выявлены нарушения обязательных требований, установленных нормативно-правовыми актами, в сфере охраны здоровья граждан. Составлен план устранения нарушений, нарушения устранены.</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xml:space="preserve">- Акт </w:t>
            </w:r>
            <w:r>
              <w:rPr>
                <w:sz w:val="20"/>
                <w:szCs w:val="20"/>
              </w:rPr>
              <w:t xml:space="preserve">№ </w:t>
            </w:r>
            <w:r>
              <w:rPr>
                <w:rFonts w:ascii="Times New Roman" w:hAnsi="Times New Roman"/>
                <w:sz w:val="24"/>
                <w:szCs w:val="24"/>
              </w:rPr>
              <w:t>9 от 09.08.2018 - Проверка проведена по контролю за ведением учреждением финансово-хозяйственной деятельности, законностью, обоснованностью и эффективности расходования средств областного бюджета за период с 01.01.2016 по 31.12.2017. Составлен план устранения нарушений, приняты меры по устранению и недопущению в дальнейшем выявленных нарушений и недостатков, усилен контроль за надлежащим и своевременным исполнением работниками учреждения должностных обязанностей.</w:t>
            </w:r>
          </w:p>
          <w:p>
            <w:pPr>
              <w:pStyle w:val="Normal"/>
              <w:widowControl w:val="false"/>
              <w:spacing w:before="0" w:after="0"/>
              <w:rPr>
                <w:rFonts w:ascii="Times New Roman" w:hAnsi="Times New Roman"/>
                <w:sz w:val="24"/>
                <w:u w:val="single"/>
              </w:rPr>
            </w:pPr>
            <w:r>
              <w:rPr>
                <w:rFonts w:ascii="Times New Roman" w:hAnsi="Times New Roman"/>
                <w:sz w:val="24"/>
                <w:u w:val="single"/>
              </w:rPr>
              <w:t>2019 год:</w:t>
            </w:r>
          </w:p>
          <w:p>
            <w:pPr>
              <w:pStyle w:val="Normal"/>
              <w:widowControl w:val="false"/>
              <w:spacing w:before="0" w:after="0"/>
              <w:rPr>
                <w:rFonts w:ascii="Times New Roman" w:hAnsi="Times New Roman"/>
                <w:sz w:val="24"/>
                <w:szCs w:val="24"/>
              </w:rPr>
            </w:pPr>
            <w:r>
              <w:rPr>
                <w:rFonts w:ascii="Times New Roman" w:hAnsi="Times New Roman"/>
                <w:sz w:val="24"/>
                <w:szCs w:val="24"/>
              </w:rPr>
              <w:t>1. Государственная инспекция труда в Ленинградской области</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47/2-12-19-ПР/1/1/2 от 13.03.2019- В ходе проведения проверки выявлены нарушения обязательных требований и требований, установленных муниципальными правовыми актами.Составлен план мероприятий по устранению нарушений. Штраф на ПНИ - 0 руб.</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47/2-12-19-ПР/1/2/2 от 13.03.2019- В ходе проведения проверки выявлены нарушения обязательных требований и требований, установленных муниципальными правовыми актами.Составлен план мероприятий по устранению нарушений. Штраф на ПНИ –55 284 руб. Решение инспекции оспаривается в суде.</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2. Федеральное бюро медико-социальной экспертизы</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Проведена проверка по поручению Зам.Председателя Правительства РФ Т.А.Голиковой медицинских и экспертных дел лиц, находящихся в интернате. Нарушений не установлено, штрафов нет. (Акт в интернат не представляется).</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3. Территориальный орган Росздравнадзора по г.Санкт-Петербургу и Ленинградской области</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1178-253/19 от 29.03.2019 –Проведен Федеральный госнадзор за обращением лекарственных средств, лицензионный контроль мед.деятельности. (срок устранения нарушений по предписанию янв.2020).Штраф на ПНИ - 0 руб.</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rPr>
              <w:t xml:space="preserve">4. </w:t>
            </w:r>
            <w:r>
              <w:rPr>
                <w:rFonts w:ascii="Times New Roman" w:hAnsi="Times New Roman"/>
                <w:sz w:val="24"/>
                <w:szCs w:val="24"/>
              </w:rPr>
              <w:t>Территориальный отдел Управления Роспотребнадзора по Лен.обл. (Управление Федеральной службы по надзору в сфере защиты прав потребителей и благополучия человека по Лен.обл.)</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 Акт № 118 от 09.04.2019 - В ходе проведения проверки выявлены нарушения обязательных требований в области санитарно-эпидемиологического благополучия населения в сфере защиты прав потребителей. Штраф на ПНИ –50тыс.руб.</w:t>
            </w:r>
          </w:p>
          <w:p>
            <w:pPr>
              <w:pStyle w:val="ListParagraph"/>
              <w:widowControl w:val="false"/>
              <w:spacing w:before="0" w:after="0"/>
              <w:ind w:left="0" w:hanging="0"/>
              <w:contextualSpacing/>
              <w:rPr>
                <w:rFonts w:ascii="Times New Roman" w:hAnsi="Times New Roman"/>
                <w:sz w:val="24"/>
                <w:szCs w:val="24"/>
              </w:rPr>
            </w:pPr>
            <w:r>
              <w:rPr>
                <w:rFonts w:ascii="Times New Roman" w:hAnsi="Times New Roman"/>
                <w:sz w:val="24"/>
                <w:szCs w:val="24"/>
              </w:rPr>
              <w:t>5. Комитет по социальной защите населения Ленинградской области</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 Акт № 1 от 20.02.2019 – Проведена проверка в части соблюдения требований к информац.обеспечению закупок по Федеральному закону № 223-ФЗ от 18.07.2011. Замечания устранены.</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6. Ленинградский областной комитет по управлению государственным имуществом</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 Акт б/н от 22.03.2019 – Проведена проверка сохранности и использования по назначению государственного имущества Ленинградской области. Нарушений не установлено. Штраф на ПНИ – 0 руб.</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6. Комитет общего и профессионального образования Ленинградской области</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 Акт № 65/19 от 20.05.2019 - Проверка проведена в рамках осуществления лицензионного контроля, а также федерального государственного надзора в сфере образования. Нарушения устранены. Штраф на ПНИ -0 руб.</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7. Администрация Губернатора Ленинградской области Контрольно-ревизионный комитет Губернатора Ленинградской области (КРК)</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 Акт № ПП-06/2019 от 31.07.2019 -Проверка проведена с целью контроля за соблюдением требований законодательства Российской Федерации о контрактной системе в сфере закупок. В ходе проверки выявлены нарушения в части выбора способа определения исполнителя, нарушения признания заявок на участие в запросе котировок, нарушение порядка ведения реестра контрактов. Штраф на ПНИ- 0руб.</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8. Аппарат Губернатора Ленинградской области</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 Распоряжением Губернатора Ленинградской области была образована рабочая группа по комплексной проверке деятельности интерната за период 2017г, 2018г, полугодие 2019г. Акт учреждению не представляется, результаты проверки оформляются информационной справкой  Губернатору ЛО, штрафные санкции не выставляются.</w:t>
            </w:r>
          </w:p>
          <w:p>
            <w:pPr>
              <w:pStyle w:val="Normal"/>
              <w:widowControl w:val="false"/>
              <w:shd w:val="clear" w:color="auto" w:fill="FFFFFF"/>
              <w:spacing w:before="0" w:after="0"/>
              <w:rPr>
                <w:rFonts w:ascii="Times New Roman" w:hAnsi="Times New Roman"/>
                <w:sz w:val="24"/>
                <w:u w:val="single"/>
              </w:rPr>
            </w:pPr>
            <w:r>
              <w:rPr>
                <w:rFonts w:ascii="Times New Roman" w:hAnsi="Times New Roman"/>
                <w:sz w:val="24"/>
                <w:u w:val="single"/>
              </w:rPr>
              <w:t>2020 год:</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1. Государственное учреждение – Управление Пенсионного фонда РФ в Гатчинском районе Ленинградской области</w:t>
            </w:r>
          </w:p>
          <w:p>
            <w:pPr>
              <w:pStyle w:val="Normal"/>
              <w:widowControl w:val="false"/>
              <w:shd w:val="clear" w:color="auto" w:fill="FFFFFF"/>
              <w:spacing w:before="0" w:after="0"/>
              <w:rPr>
                <w:rFonts w:ascii="Times New Roman" w:hAnsi="Times New Roman"/>
                <w:sz w:val="24"/>
                <w:szCs w:val="24"/>
                <w:u w:val="single"/>
              </w:rPr>
            </w:pPr>
            <w:r>
              <w:rPr>
                <w:rFonts w:ascii="Times New Roman" w:hAnsi="Times New Roman"/>
                <w:sz w:val="24"/>
                <w:szCs w:val="24"/>
              </w:rPr>
              <w:t>- Акт № 20 от 20.03.2020 - Проверка обоснованности включения в «Перечень…» рабочих мест, профессий и должностей,  работа в которых дает право на льготное пенсионное обеспечение и за выслугу лет и достоверности «Индивидуальных сведений за 2016-2018гг. В ходе проведения проверки даны рекомендации по корректировке данных о стаже и индивидуальных сведений на конкретных застрахованных лиц. Корректировки данных сданы.</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2. Гатчинская городская прокуратура совместно с ТОУ Роспотребнадзора по ЛО в Гатчинском и Лужском районах и ОНДиПР по Гатчинскому району УНДи ПР ГУ МЧС России  по ЛО</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-Представление от 10.04.2020 № 7-64-2020 - Проверка санитарно-эпидемиологического законодательства, требований пожарной безопасности: в тамбуре эвакуац.выхода ковер не закреплен к полу; несоответствие ширины эвакуационных выходов, высоты горизонтальных участков путей эвакуации; отсутствие световых оповещателей «Выход» над эвакуационными выходами; неисправное состояние механизмов для самозакрывания противопожарных дверей; мебель имеет поврежденные поверхности; несоблюдение норм размещения в спальных комнатах; дефекты отделки стен, потолков и пола в некоторых помещенииях и др. Штраф на ПНИ - 0 руб., штраф выписан на ответственных лиц.</w:t>
            </w:r>
          </w:p>
          <w:p>
            <w:pPr>
              <w:pStyle w:val="Normal"/>
              <w:widowControl w:val="false"/>
              <w:shd w:val="clear" w:color="auto" w:fill="FFFFFF"/>
              <w:spacing w:before="0" w:after="0"/>
              <w:rPr>
                <w:rFonts w:ascii="Times New Roman" w:hAnsi="Times New Roman"/>
                <w:sz w:val="24"/>
                <w:szCs w:val="24"/>
              </w:rPr>
            </w:pPr>
            <w:r>
              <w:rPr>
                <w:rFonts w:ascii="Times New Roman" w:hAnsi="Times New Roman"/>
                <w:sz w:val="24"/>
                <w:szCs w:val="24"/>
              </w:rPr>
              <w:t>3. Государственная инспекция труда в Ленинградской области (Федеральная служба по труду и занятости - Роструд)</w:t>
            </w:r>
          </w:p>
          <w:p>
            <w:pPr>
              <w:pStyle w:val="ListParagraph"/>
              <w:widowControl w:val="false"/>
              <w:ind w:left="0" w:hanging="0"/>
              <w:rPr>
                <w:rFonts w:ascii="Times New Roman" w:hAnsi="Times New Roman"/>
                <w:sz w:val="24"/>
                <w:szCs w:val="24"/>
              </w:rPr>
            </w:pPr>
            <w:r>
              <w:rPr>
                <w:rFonts w:ascii="Times New Roman" w:hAnsi="Times New Roman"/>
                <w:sz w:val="24"/>
                <w:szCs w:val="24"/>
              </w:rPr>
              <w:t>- Акт № 47/2-12-20-Пр/1/1/2от 30.03.2020 - Проверка проведена с целью исполнения приказа Федеральной службы по труду и занятости от 12.02.2020 № 36.</w:t>
            </w:r>
            <w:r>
              <w:rPr>
                <w:rFonts w:ascii="Times New Roman" w:hAnsi="Times New Roman"/>
                <w:caps/>
                <w:sz w:val="24"/>
                <w:szCs w:val="24"/>
              </w:rPr>
              <w:t xml:space="preserve"> </w:t>
            </w:r>
            <w:r>
              <w:rPr>
                <w:rFonts w:ascii="Times New Roman" w:hAnsi="Times New Roman"/>
                <w:sz w:val="24"/>
                <w:szCs w:val="24"/>
              </w:rPr>
              <w:t>Выявлены нарушения в части обеспечения дублирования текстовых сообщений голосовыми и сурдопереводом, не оснащение табличками шрифтом Брайля, нарушение целостности стен и полов отдельных помещений. Составлен план устранения нарушений, штраф на ПНИ - 0 руб.</w:t>
            </w:r>
          </w:p>
          <w:p>
            <w:pPr>
              <w:pStyle w:val="ListParagraph"/>
              <w:widowControl w:val="false"/>
              <w:ind w:left="0" w:hanging="0"/>
              <w:rPr>
                <w:rFonts w:ascii="Times New Roman" w:hAnsi="Times New Roman"/>
                <w:sz w:val="24"/>
                <w:szCs w:val="24"/>
              </w:rPr>
            </w:pPr>
            <w:r>
              <w:rPr>
                <w:rFonts w:ascii="Times New Roman" w:hAnsi="Times New Roman"/>
                <w:sz w:val="24"/>
                <w:szCs w:val="24"/>
              </w:rPr>
              <w:t>4. Комитет по социальной защите населения Ленинградской области</w:t>
            </w:r>
          </w:p>
          <w:p>
            <w:pPr>
              <w:pStyle w:val="ListParagraph"/>
              <w:widowControl w:val="false"/>
              <w:ind w:left="0" w:hanging="0"/>
              <w:rPr>
                <w:rFonts w:ascii="Times New Roman" w:hAnsi="Times New Roman"/>
                <w:sz w:val="24"/>
                <w:szCs w:val="24"/>
              </w:rPr>
            </w:pPr>
            <w:r>
              <w:rPr>
                <w:rFonts w:ascii="Times New Roman" w:hAnsi="Times New Roman"/>
                <w:sz w:val="24"/>
                <w:szCs w:val="24"/>
              </w:rPr>
              <w:t>- Акт № б/н от 22.04.2020 - Проверка проведена с целью контроля выполнения мероприятий по соблюдению карантинных мер, применения мер дезинфекционного режима, наличия и правильности применения СИЗ и др.. Нарушений не выявлено.</w:t>
            </w:r>
          </w:p>
          <w:p>
            <w:pPr>
              <w:pStyle w:val="ListParagraph"/>
              <w:widowControl w:val="false"/>
              <w:ind w:left="0" w:hanging="0"/>
              <w:rPr>
                <w:rFonts w:ascii="Times New Roman" w:hAnsi="Times New Roman"/>
                <w:sz w:val="24"/>
                <w:szCs w:val="24"/>
              </w:rPr>
            </w:pPr>
            <w:r>
              <w:rPr>
                <w:rFonts w:ascii="Times New Roman" w:hAnsi="Times New Roman"/>
                <w:sz w:val="24"/>
                <w:szCs w:val="24"/>
              </w:rPr>
              <w:t>- Акт № 8 от 21.08.2020 - Соблюдение требований Федерального закона от 18.07.2011 № 223-ФЗ. В ходе проверки выявлено несоблюдение установленных сроков размещения сведений договоров информации в ЕИС.</w:t>
            </w:r>
          </w:p>
          <w:p>
            <w:pPr>
              <w:pStyle w:val="ListParagraph"/>
              <w:widowControl w:val="false"/>
              <w:ind w:left="0" w:hanging="0"/>
              <w:rPr>
                <w:rFonts w:ascii="Times New Roman" w:hAnsi="Times New Roman"/>
                <w:sz w:val="24"/>
                <w:szCs w:val="24"/>
              </w:rPr>
            </w:pPr>
            <w:r>
              <w:rPr>
                <w:rFonts w:ascii="Times New Roman" w:hAnsi="Times New Roman"/>
                <w:sz w:val="24"/>
                <w:szCs w:val="24"/>
              </w:rPr>
              <w:t>- Акт № 9 от 21.08.2020 - Соблюдение требований Федерального закона от 05.04.2013 № 44-ФЗ. В ходе проверки установлено: нарушение требований п.9 приказа Минэкономразвития № 631 от 29.10.2013г; неверный выбор способа закупок; не применение мер ответственности к поставщикам за просрочку исполнения обязательств по контрактам.</w:t>
            </w:r>
          </w:p>
          <w:p>
            <w:pPr>
              <w:pStyle w:val="ListParagraph"/>
              <w:widowControl w:val="false"/>
              <w:ind w:left="0" w:hanging="0"/>
              <w:rPr>
                <w:rFonts w:ascii="Times New Roman" w:hAnsi="Times New Roman"/>
                <w:sz w:val="24"/>
                <w:szCs w:val="24"/>
              </w:rPr>
            </w:pPr>
            <w:r>
              <w:rPr>
                <w:rFonts w:ascii="Times New Roman" w:hAnsi="Times New Roman"/>
                <w:sz w:val="24"/>
                <w:szCs w:val="24"/>
              </w:rPr>
              <w:t>5. Территориальный отдел Управления Роспотребнадзора по Лен.обл. (Управление Федеральной службы по надзору в сфере защиты прав потребителей и благополучия человека по Лен.обл.)</w:t>
            </w:r>
          </w:p>
          <w:p>
            <w:pPr>
              <w:pStyle w:val="ListParagraph"/>
              <w:widowControl w:val="false"/>
              <w:ind w:left="0" w:hanging="0"/>
              <w:rPr>
                <w:rFonts w:ascii="Times New Roman" w:hAnsi="Times New Roman"/>
                <w:sz w:val="24"/>
                <w:szCs w:val="24"/>
              </w:rPr>
            </w:pPr>
            <w:r>
              <w:rPr>
                <w:rFonts w:ascii="Times New Roman" w:hAnsi="Times New Roman"/>
                <w:sz w:val="24"/>
                <w:szCs w:val="24"/>
              </w:rPr>
              <w:t>- Протокол № 159 от 05.05.2020 - Проведено санитарно-эпидемиологическое расследование причин возникновения инфекционных заболеваний. Составлен Протокол об административном правонарушении и дело передано в Гатчинский городской суд.17.06.2020 года вынесено постановление признать учреждение виновным (ч.2 ст.6.3 КОАП РФ) и вынести административный штраф в размере 200 000 руб..</w:t>
            </w:r>
          </w:p>
          <w:p>
            <w:pPr>
              <w:pStyle w:val="ListParagraph"/>
              <w:widowControl w:val="false"/>
              <w:ind w:left="0" w:hanging="0"/>
              <w:rPr>
                <w:rFonts w:ascii="Times New Roman" w:hAnsi="Times New Roman"/>
                <w:sz w:val="24"/>
                <w:szCs w:val="24"/>
              </w:rPr>
            </w:pPr>
            <w:r>
              <w:rPr>
                <w:rFonts w:ascii="Times New Roman" w:hAnsi="Times New Roman"/>
                <w:sz w:val="24"/>
                <w:szCs w:val="24"/>
              </w:rPr>
              <w:t>03.07.2020 учреждение подало в Ленинградский областной суд жалобу на постановление Гатчинского городского суда. 12.08.2020 состоялось судебное заседание и принято решение об отмене штрафа и отправить дело на новое рассмотрение.</w:t>
            </w:r>
          </w:p>
          <w:p>
            <w:pPr>
              <w:pStyle w:val="ListParagraph"/>
              <w:widowControl w:val="false"/>
              <w:ind w:left="0" w:hanging="0"/>
              <w:rPr>
                <w:rFonts w:ascii="Times New Roman" w:hAnsi="Times New Roman"/>
                <w:sz w:val="24"/>
                <w:szCs w:val="24"/>
              </w:rPr>
            </w:pPr>
            <w:r>
              <w:rPr>
                <w:rFonts w:ascii="Times New Roman" w:hAnsi="Times New Roman"/>
                <w:sz w:val="24"/>
                <w:szCs w:val="24"/>
              </w:rPr>
              <w:t>- Постановление № 189 от 28.07.2020 Проведено санитарно-эпидемиологическое расследование причин возникновения инфекционных заболеваний. В ходе расследования выявлены нарушения: при приготовлении и выдаче аналита не используются СИЗ, выявлены случаи отсутствия термометрии у работников администрации; отсутствуют сведения об инструктаже техперсонала при использовании дезсредств. Вынесен административный штраф на учреждение 10 000 руб.</w:t>
            </w:r>
          </w:p>
          <w:p>
            <w:pPr>
              <w:pStyle w:val="ListParagraph"/>
              <w:widowControl w:val="false"/>
              <w:numPr>
                <w:ilvl w:val="0"/>
                <w:numId w:val="0"/>
              </w:numPr>
              <w:spacing w:lineRule="auto" w:line="240" w:before="240" w:after="0"/>
              <w:ind w:left="720" w:hanging="0"/>
              <w:contextualSpacing/>
              <w:jc w:val="both"/>
              <w:rPr>
                <w:rFonts w:ascii="Times New Roman" w:hAnsi="Times New Roman"/>
                <w:sz w:val="24"/>
                <w:szCs w:val="24"/>
              </w:rPr>
            </w:pPr>
            <w:r>
              <w:rPr>
                <w:rFonts w:ascii="Times New Roman" w:hAnsi="Times New Roman"/>
                <w:sz w:val="24"/>
                <w:szCs w:val="24"/>
              </w:rPr>
              <w:t>6.Комитет по социальной защите населения Ленинградской области с 14.08.2020 по 03.09.2020:</w:t>
            </w:r>
          </w:p>
          <w:p>
            <w:pPr>
              <w:pStyle w:val="ListParagraph"/>
              <w:widowControl w:val="false"/>
              <w:numPr>
                <w:ilvl w:val="0"/>
                <w:numId w:val="6"/>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проверка ведомственного контроля требований ФЗ от 05.04.2013 №44-ФЗ «О контрактной системе в сфере закупок товаров, работ, услуг для обеспечения государственных и муниципальных нужд», составлен акт проверки от 21.08.2020 №9, выявлены нарушения части 3 ст.103 Закона о контрактной системе. Результаты проверки направлены в контрольно-ревизионный комитет Губернатора Ленинградской области, должностному лицу – экономисту по договорной работе назначено административное наказание в виде административного штрафа. Выявленные нарушения устранены.</w:t>
            </w:r>
          </w:p>
          <w:p>
            <w:pPr>
              <w:pStyle w:val="ListParagraph"/>
              <w:widowControl w:val="false"/>
              <w:numPr>
                <w:ilvl w:val="0"/>
                <w:numId w:val="7"/>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плановая документарная проверка соблюдения требований ФЗ от 18.07.2011 №223-ФЗ «О закупках товаров, работ, услуг отдельными видами юридических лиц», составлен акт проверки от 21.08.2020 №8, выявлены нарушения части 19 ст.4 Закона о закупках. Результаты проверки направлены в Управление федеральной антимонопольной службы по Ленинградской области, юридическое лицо ЛОГБУ «Гатчинский ПНИ» признано виновным в совершении административного правонарушения, назначен административный штраф. Выявленные нарушения устранены.</w:t>
            </w:r>
          </w:p>
          <w:p>
            <w:pPr>
              <w:pStyle w:val="ListParagraph"/>
              <w:widowControl w:val="false"/>
              <w:numPr>
                <w:ilvl w:val="0"/>
                <w:numId w:val="0"/>
              </w:numPr>
              <w:suppressAutoHyphens w:val="true"/>
              <w:bidi w:val="0"/>
              <w:spacing w:lineRule="auto" w:line="240" w:before="240" w:after="0"/>
              <w:ind w:left="890" w:right="0" w:hanging="0"/>
              <w:contextualSpacing/>
              <w:jc w:val="both"/>
              <w:rPr>
                <w:rFonts w:ascii="Times New Roman" w:hAnsi="Times New Roman"/>
                <w:sz w:val="24"/>
                <w:szCs w:val="24"/>
              </w:rPr>
            </w:pPr>
            <w:r>
              <w:rPr>
                <w:rFonts w:ascii="Times New Roman" w:hAnsi="Times New Roman"/>
                <w:sz w:val="24"/>
                <w:szCs w:val="24"/>
              </w:rPr>
              <w:t>7. Гатчинская городская прокуратура Ленинградской области совместно с ОНДиПР Гатчинского района УНДиПР ГУ МЧС России по Ленинградской области 28.10.2020.</w:t>
            </w:r>
          </w:p>
          <w:p>
            <w:pPr>
              <w:pStyle w:val="ListParagraph"/>
              <w:widowControl w:val="false"/>
              <w:suppressAutoHyphens w:val="true"/>
              <w:bidi w:val="0"/>
              <w:spacing w:lineRule="auto" w:line="240" w:before="0" w:after="0"/>
              <w:ind w:left="170" w:right="0" w:hanging="0"/>
              <w:contextualSpacing/>
              <w:jc w:val="both"/>
              <w:rPr>
                <w:rFonts w:ascii="Times New Roman" w:hAnsi="Times New Roman"/>
                <w:sz w:val="24"/>
                <w:szCs w:val="24"/>
              </w:rPr>
            </w:pPr>
            <w:r>
              <w:rPr>
                <w:rFonts w:ascii="Times New Roman" w:hAnsi="Times New Roman"/>
                <w:sz w:val="24"/>
                <w:szCs w:val="24"/>
              </w:rPr>
              <w:t>Выявлены нарушения требований пожарной, санитарно-эпидемиологической безопасности. Материалы проверки направлены:</w:t>
            </w:r>
          </w:p>
          <w:p>
            <w:pPr>
              <w:pStyle w:val="ListParagraph"/>
              <w:widowControl w:val="false"/>
              <w:numPr>
                <w:ilvl w:val="0"/>
                <w:numId w:val="2"/>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начальнику ОНДиПР Гатчинского района УНДиПР ГУ МЧС России по Ленинградской области. При рассмотрении дела и.о. директора признан виновным в совершении административного правонарушения, назначено административное наказание в виде предупреждения.</w:t>
            </w:r>
          </w:p>
          <w:p>
            <w:pPr>
              <w:pStyle w:val="ListParagraph"/>
              <w:widowControl w:val="false"/>
              <w:numPr>
                <w:ilvl w:val="0"/>
                <w:numId w:val="2"/>
              </w:numPr>
              <w:spacing w:lineRule="auto" w:line="240" w:before="0" w:after="0"/>
              <w:ind w:left="284" w:hanging="284"/>
              <w:contextualSpacing/>
              <w:jc w:val="both"/>
              <w:rPr>
                <w:rFonts w:ascii="Times New Roman" w:hAnsi="Times New Roman"/>
                <w:sz w:val="24"/>
                <w:szCs w:val="24"/>
              </w:rPr>
            </w:pPr>
            <w:r>
              <w:rPr>
                <w:rFonts w:ascii="Times New Roman" w:hAnsi="Times New Roman"/>
                <w:sz w:val="24"/>
                <w:szCs w:val="24"/>
              </w:rPr>
              <w:t>начальнику ТО Управления Роспотребнадзора по Ленинградской области в Гатчинском и Лужском районах. При рассмотрении дела и.о. директора признан виновным в совершении административного правонарушения, назначено административное наказание в виде штрафа.</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Приказом ЛОГБУ «Гатчинский ПНИ» от 11.11.2020 №79 утвержден план устранения выявленных нарушений, часть нарушений устранена до рассмотрения материалов дела в Гатчинской городской прокуратуре Ленинградской области, в ОНДиПР Гатчинского района УНДиПР ГУ МЧС России по Ленинградской области, в ТО Управления Роспотребнадзора по Ленинградской области в Гатчинском и Лужском районах.</w:t>
            </w:r>
          </w:p>
          <w:p>
            <w:pPr>
              <w:pStyle w:val="ListParagraph"/>
              <w:widowControl w:val="false"/>
              <w:numPr>
                <w:ilvl w:val="0"/>
                <w:numId w:val="0"/>
              </w:numPr>
              <w:spacing w:lineRule="auto" w:line="240" w:before="240" w:after="0"/>
              <w:ind w:left="720" w:hanging="0"/>
              <w:contextualSpacing/>
              <w:jc w:val="both"/>
              <w:rPr>
                <w:rFonts w:ascii="Times New Roman" w:hAnsi="Times New Roman"/>
                <w:sz w:val="24"/>
                <w:szCs w:val="24"/>
              </w:rPr>
            </w:pPr>
            <w:r>
              <w:rPr>
                <w:rFonts w:ascii="Times New Roman" w:hAnsi="Times New Roman"/>
                <w:sz w:val="24"/>
                <w:szCs w:val="24"/>
              </w:rPr>
              <w:t xml:space="preserve">8.Территориальный орган Росздравнадзора по г. Санкт-Петербургу и Ленинградской области с 30.10.2020 по 10.11.2020 – внеплановая выездная проверка соблюдения лицензионных требований при осуществлении медицинской деятельности, соблюдения порядков оказания медицинской помощи, соблюдения прав граждан в сфере охраны здоровья граждан, соблюдения обязательных требований при обращении лекарственных средств и медицинских изделий. Выявленные нарушения </w:t>
            </w:r>
            <w:r>
              <w:rPr>
                <w:rFonts w:eastAsia="Calibri" w:cs="Times New Roman" w:ascii="Times New Roman" w:hAnsi="Times New Roman"/>
                <w:color w:val="auto"/>
                <w:kern w:val="0"/>
                <w:sz w:val="24"/>
                <w:szCs w:val="24"/>
                <w:lang w:val="ru-RU" w:eastAsia="en-US" w:bidi="ar-SA"/>
              </w:rPr>
              <w:t>устранены.</w:t>
            </w:r>
          </w:p>
          <w:p>
            <w:pPr>
              <w:pStyle w:val="ListParagraph"/>
              <w:widowControl w:val="false"/>
              <w:numPr>
                <w:ilvl w:val="0"/>
                <w:numId w:val="0"/>
              </w:numPr>
              <w:spacing w:lineRule="auto" w:line="240" w:before="240" w:after="0"/>
              <w:ind w:left="720" w:hanging="0"/>
              <w:contextualSpacing/>
              <w:jc w:val="both"/>
              <w:rPr>
                <w:rFonts w:ascii="Times New Roman" w:hAnsi="Times New Roman"/>
                <w:sz w:val="24"/>
                <w:szCs w:val="24"/>
                <w:u w:val="single"/>
              </w:rPr>
            </w:pPr>
            <w:r>
              <w:rPr>
                <w:rFonts w:ascii="Times New Roman" w:hAnsi="Times New Roman"/>
                <w:sz w:val="24"/>
                <w:szCs w:val="24"/>
                <w:u w:val="single"/>
              </w:rPr>
              <w:t>2021 год:</w:t>
            </w:r>
          </w:p>
          <w:p>
            <w:pPr>
              <w:pStyle w:val="ListParagraph"/>
              <w:widowControl w:val="false"/>
              <w:numPr>
                <w:ilvl w:val="0"/>
                <w:numId w:val="0"/>
              </w:numPr>
              <w:spacing w:lineRule="auto" w:line="240" w:before="240" w:after="0"/>
              <w:ind w:left="0" w:hanging="0"/>
              <w:contextualSpacing/>
              <w:jc w:val="both"/>
              <w:rPr>
                <w:rFonts w:ascii="Times New Roman" w:hAnsi="Times New Roman"/>
                <w:sz w:val="24"/>
                <w:szCs w:val="24"/>
                <w:u w:val="none"/>
              </w:rPr>
            </w:pPr>
            <w:r>
              <w:rPr>
                <w:rFonts w:ascii="Times New Roman" w:hAnsi="Times New Roman"/>
                <w:sz w:val="24"/>
                <w:szCs w:val="24"/>
                <w:u w:val="none"/>
              </w:rPr>
              <w:t>1.</w:t>
            </w:r>
            <w:r>
              <w:rPr>
                <w:rFonts w:ascii="Times New Roman" w:hAnsi="Times New Roman"/>
                <w:sz w:val="24"/>
                <w:szCs w:val="24"/>
                <w:u w:val="none"/>
                <w:lang w:val="ru-RU"/>
              </w:rPr>
              <w:t>Главное управление МЧС России по Ленинградской области отдел надзорной деятельности и профилактики работы Гатчинского района. Период проверки с 05.04.2021 по 27.04.2021. (предписание №2-9-74-49/1/1 от 27.04.2021). По результатам проведения плановой выездной проверки выявлены нарушения требований пожарной безопасности. Повторная внеплановая выездная проверка с 11.11.2021 по 18.11.2021.</w:t>
            </w:r>
          </w:p>
          <w:p>
            <w:pPr>
              <w:pStyle w:val="ListParagraph"/>
              <w:widowControl w:val="false"/>
              <w:numPr>
                <w:ilvl w:val="0"/>
                <w:numId w:val="0"/>
              </w:numPr>
              <w:spacing w:lineRule="auto" w:line="240" w:before="240" w:after="0"/>
              <w:ind w:left="0" w:hanging="0"/>
              <w:contextualSpacing/>
              <w:jc w:val="both"/>
              <w:rPr>
                <w:rFonts w:ascii="Times New Roman" w:hAnsi="Times New Roman"/>
                <w:sz w:val="24"/>
                <w:szCs w:val="24"/>
                <w:u w:val="none"/>
              </w:rPr>
            </w:pPr>
            <w:r>
              <w:rPr>
                <w:rFonts w:ascii="Times New Roman" w:hAnsi="Times New Roman"/>
                <w:sz w:val="24"/>
                <w:szCs w:val="24"/>
                <w:u w:val="none"/>
                <w:lang w:val="ru-RU"/>
              </w:rPr>
              <w:t xml:space="preserve">Выявленные нарушения </w:t>
            </w:r>
            <w:r>
              <w:rPr>
                <w:rFonts w:eastAsia="Calibri" w:cs="Times New Roman" w:ascii="Times New Roman" w:hAnsi="Times New Roman"/>
                <w:color w:val="auto"/>
                <w:kern w:val="0"/>
                <w:sz w:val="24"/>
                <w:szCs w:val="24"/>
                <w:u w:val="none"/>
                <w:lang w:val="ru-RU" w:eastAsia="en-US" w:bidi="ar-SA"/>
              </w:rPr>
              <w:t>устранены в части 35 пунктов, 2 пункта оспариваются в судебном порядке</w:t>
            </w:r>
            <w:r>
              <w:rPr>
                <w:rFonts w:ascii="Times New Roman" w:hAnsi="Times New Roman"/>
                <w:sz w:val="24"/>
                <w:szCs w:val="24"/>
                <w:u w:val="none"/>
                <w:lang w:val="ru-RU"/>
              </w:rPr>
              <w:t>.</w:t>
            </w:r>
          </w:p>
          <w:p>
            <w:pPr>
              <w:pStyle w:val="ListParagraph"/>
              <w:widowControl w:val="false"/>
              <w:numPr>
                <w:ilvl w:val="0"/>
                <w:numId w:val="0"/>
              </w:numPr>
              <w:spacing w:lineRule="auto" w:line="240" w:before="240" w:after="0"/>
              <w:ind w:left="0" w:hanging="0"/>
              <w:contextualSpacing/>
              <w:jc w:val="both"/>
              <w:rPr>
                <w:rFonts w:ascii="Times New Roman" w:hAnsi="Times New Roman"/>
                <w:sz w:val="24"/>
                <w:szCs w:val="24"/>
                <w:u w:val="none"/>
              </w:rPr>
            </w:pPr>
            <w:r>
              <w:rPr>
                <w:rFonts w:ascii="Times New Roman" w:hAnsi="Times New Roman"/>
                <w:sz w:val="24"/>
                <w:szCs w:val="24"/>
                <w:u w:val="none"/>
              </w:rPr>
              <w:t xml:space="preserve">2.Территориальное управление Роспотребнадзора по Гатчинскому и Лужскому районам Ленинградской области с 12.04.2021 по 30.04.2021 плановая проверка (предписание №59 от 12.04.2021), выявлены нарушения положений СП 2.1.3678-20. Выявленные нарушения фактически </w:t>
            </w:r>
            <w:r>
              <w:rPr>
                <w:rFonts w:eastAsia="Calibri" w:cs="Times New Roman" w:ascii="Times New Roman" w:hAnsi="Times New Roman"/>
                <w:color w:val="auto"/>
                <w:kern w:val="0"/>
                <w:sz w:val="24"/>
                <w:szCs w:val="24"/>
                <w:u w:val="none"/>
                <w:lang w:val="ru-RU" w:eastAsia="en-US" w:bidi="ar-SA"/>
              </w:rPr>
              <w:t>устранены.</w:t>
            </w:r>
          </w:p>
          <w:p>
            <w:pPr>
              <w:pStyle w:val="ListParagraph"/>
              <w:widowControl w:val="false"/>
              <w:numPr>
                <w:ilvl w:val="0"/>
                <w:numId w:val="0"/>
              </w:numPr>
              <w:spacing w:lineRule="auto" w:line="240" w:before="240" w:after="0"/>
              <w:ind w:left="0" w:hanging="0"/>
              <w:contextualSpacing/>
              <w:jc w:val="both"/>
              <w:rPr>
                <w:rFonts w:ascii="Times New Roman" w:hAnsi="Times New Roman"/>
                <w:sz w:val="24"/>
                <w:szCs w:val="24"/>
                <w:u w:val="none"/>
              </w:rPr>
            </w:pPr>
            <w:r>
              <w:rPr>
                <w:rFonts w:ascii="Times New Roman" w:hAnsi="Times New Roman"/>
                <w:sz w:val="24"/>
                <w:szCs w:val="24"/>
                <w:u w:val="none"/>
              </w:rPr>
              <w:t xml:space="preserve">3.Комитет по социальной защите населения Ленинградской области с 14.04.2021 по 16.04.2021 плановая выездная проверка. Выявлены нарушения требований, установленных нормативными правовыми актами в сфере охраны здоровья граждан. Выявленные нарушения </w:t>
            </w:r>
            <w:r>
              <w:rPr>
                <w:rFonts w:eastAsia="Calibri" w:cs="Times New Roman" w:ascii="Times New Roman" w:hAnsi="Times New Roman"/>
                <w:color w:val="auto"/>
                <w:kern w:val="0"/>
                <w:sz w:val="24"/>
                <w:szCs w:val="24"/>
                <w:u w:val="none"/>
                <w:lang w:val="ru-RU" w:eastAsia="en-US" w:bidi="ar-SA"/>
              </w:rPr>
              <w:t>устранены.</w:t>
            </w:r>
          </w:p>
          <w:p>
            <w:pPr>
              <w:pStyle w:val="ListParagraph"/>
              <w:widowControl w:val="false"/>
              <w:spacing w:before="0" w:after="200"/>
              <w:ind w:left="0" w:hanging="0"/>
              <w:contextualSpacing/>
              <w:rPr>
                <w:rFonts w:ascii="Times New Roman" w:hAnsi="Times New Roman"/>
                <w:sz w:val="24"/>
                <w:szCs w:val="24"/>
                <w:u w:val="none"/>
              </w:rPr>
            </w:pPr>
            <w:r>
              <w:rPr>
                <w:rFonts w:ascii="Times New Roman" w:hAnsi="Times New Roman"/>
                <w:sz w:val="24"/>
                <w:szCs w:val="24"/>
                <w:u w:val="none"/>
              </w:rPr>
              <w:t xml:space="preserve">4. </w:t>
            </w:r>
            <w:r>
              <w:rPr>
                <w:rFonts w:ascii="Times New Roman" w:hAnsi="Times New Roman"/>
                <w:color w:val="000000"/>
                <w:sz w:val="24"/>
                <w:szCs w:val="24"/>
                <w:u w:val="none"/>
              </w:rPr>
              <w:t xml:space="preserve"> ФКУ «ГБ МСЭ по Ленинградской области» Минтруда России плановая проверка сентябрь 2021 года. </w:t>
            </w:r>
            <w:r>
              <w:rPr>
                <w:rFonts w:eastAsia="Calibri" w:cs="Times New Roman" w:ascii="Times New Roman" w:hAnsi="Times New Roman"/>
                <w:color w:val="000000"/>
                <w:kern w:val="0"/>
                <w:sz w:val="24"/>
                <w:szCs w:val="24"/>
                <w:u w:val="none"/>
                <w:lang w:val="ru-RU" w:eastAsia="en-US" w:bidi="ar-SA"/>
              </w:rPr>
              <w:t>Нарушений не выявлено.</w:t>
            </w:r>
          </w:p>
          <w:p>
            <w:pPr>
              <w:pStyle w:val="ListParagraph"/>
              <w:widowControl w:val="false"/>
              <w:spacing w:before="0" w:after="200"/>
              <w:ind w:left="0" w:hanging="0"/>
              <w:contextualSpacing/>
              <w:rPr>
                <w:rFonts w:ascii="Times New Roman" w:hAnsi="Times New Roman"/>
                <w:color w:val="000000"/>
                <w:sz w:val="24"/>
                <w:szCs w:val="24"/>
                <w:u w:val="none"/>
              </w:rPr>
            </w:pPr>
            <w:r>
              <w:rPr>
                <w:rFonts w:eastAsia="Calibri" w:cs="Times New Roman" w:ascii="Times New Roman" w:hAnsi="Times New Roman"/>
                <w:color w:val="000000"/>
                <w:kern w:val="0"/>
                <w:sz w:val="24"/>
                <w:szCs w:val="24"/>
                <w:u w:val="none"/>
                <w:lang w:val="ru-RU" w:eastAsia="en-US" w:bidi="ar-SA"/>
              </w:rPr>
              <w:t>5. Комитет специальных программ Ленинградской области  09.09.2021. плановая проверка  организации и ведения бронирования граждан, пребывающих в запасе, в ЛО ГСБУСО «Гатчинский психоневрологический интернат». Нарушений не выявлено. Организация  и ведение бронирования граждан, пребывающих в запасе, в ЛО ГСБУСО «Гатчинский психоневрологический интернат» соответствует предъявляемым требованиям».</w:t>
            </w:r>
          </w:p>
          <w:p>
            <w:pPr>
              <w:pStyle w:val="ListParagraph"/>
              <w:widowControl w:val="false"/>
              <w:spacing w:before="0" w:after="200"/>
              <w:ind w:left="0" w:hanging="0"/>
              <w:contextualSpacing/>
              <w:rPr>
                <w:rFonts w:ascii="Times New Roman" w:hAnsi="Times New Roman"/>
                <w:color w:val="000000"/>
                <w:sz w:val="24"/>
                <w:szCs w:val="24"/>
                <w:u w:val="none"/>
              </w:rPr>
            </w:pPr>
            <w:r>
              <w:rPr>
                <w:rFonts w:eastAsia="Calibri" w:cs="Times New Roman" w:ascii="Times New Roman" w:hAnsi="Times New Roman"/>
                <w:color w:val="000000"/>
                <w:kern w:val="0"/>
                <w:sz w:val="24"/>
                <w:szCs w:val="24"/>
                <w:u w:val="none"/>
                <w:lang w:val="ru-RU" w:eastAsia="en-US" w:bidi="ar-SA"/>
              </w:rPr>
              <w:t>6. Комитет по социальной защите населения Ленинградской области с 08.11.2021 по 26.11.2021 выездная плановая проверка. Выявленные нарушения будут устранены в соответствии с планом 2022 год.</w:t>
            </w:r>
          </w:p>
        </w:tc>
      </w:tr>
      <w:tr>
        <w:trPr>
          <w:trHeight w:val="680"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Информация об опыте работы поставщика социальных услуг за последние пять лет</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szCs w:val="24"/>
              </w:rPr>
            </w:pPr>
            <w:r>
              <w:rPr>
                <w:rFonts w:ascii="Times New Roman" w:hAnsi="Times New Roman"/>
                <w:sz w:val="24"/>
                <w:szCs w:val="24"/>
              </w:rPr>
              <w:t>Работа ЛОГБУ «Гатчинский ПНИ» направлена на обеспечение достойного уровня жизни проживающих в интернате, нуждающихся в социальном обслуживании, поддержание физических сил и здоровья, обеспечение достойного ухода и внимания. За последние пять лет:</w:t>
            </w:r>
          </w:p>
          <w:p>
            <w:pPr>
              <w:pStyle w:val="Normal"/>
              <w:widowControl w:val="false"/>
              <w:spacing w:before="0" w:after="0"/>
              <w:rPr>
                <w:rFonts w:ascii="Times New Roman" w:hAnsi="Times New Roman"/>
                <w:sz w:val="24"/>
                <w:szCs w:val="24"/>
              </w:rPr>
            </w:pPr>
            <w:r>
              <w:rPr>
                <w:rFonts w:ascii="Times New Roman" w:hAnsi="Times New Roman"/>
                <w:sz w:val="24"/>
                <w:szCs w:val="24"/>
              </w:rPr>
              <w:t>- совершенствовалось кадровое обеспечение,</w:t>
            </w:r>
          </w:p>
          <w:p>
            <w:pPr>
              <w:pStyle w:val="Normal"/>
              <w:widowControl w:val="false"/>
              <w:spacing w:before="0" w:after="0"/>
              <w:rPr>
                <w:rFonts w:ascii="Times New Roman" w:hAnsi="Times New Roman"/>
                <w:sz w:val="24"/>
                <w:szCs w:val="24"/>
              </w:rPr>
            </w:pPr>
            <w:r>
              <w:rPr>
                <w:rFonts w:ascii="Times New Roman" w:hAnsi="Times New Roman"/>
                <w:sz w:val="24"/>
                <w:szCs w:val="24"/>
              </w:rPr>
              <w:t>- укреплялась, развивалась и модернизировалась материально-техническая база,</w:t>
            </w:r>
          </w:p>
          <w:p>
            <w:pPr>
              <w:pStyle w:val="Normal"/>
              <w:widowControl w:val="false"/>
              <w:spacing w:before="0" w:after="0"/>
              <w:rPr>
                <w:rFonts w:ascii="Times New Roman" w:hAnsi="Times New Roman"/>
                <w:sz w:val="24"/>
                <w:szCs w:val="24"/>
              </w:rPr>
            </w:pPr>
            <w:r>
              <w:rPr>
                <w:rFonts w:ascii="Times New Roman" w:hAnsi="Times New Roman"/>
                <w:sz w:val="24"/>
                <w:szCs w:val="24"/>
              </w:rPr>
              <w:t>- создавалась безбарьерная среда жизнедеятельности инвалидов в ПНИ в рамках реализации гос.программы по созданию доступной среды,</w:t>
            </w:r>
          </w:p>
          <w:p>
            <w:pPr>
              <w:pStyle w:val="Normal"/>
              <w:widowControl w:val="false"/>
              <w:spacing w:before="0" w:after="0"/>
              <w:rPr>
                <w:rFonts w:ascii="Times New Roman" w:hAnsi="Times New Roman"/>
                <w:sz w:val="24"/>
                <w:szCs w:val="24"/>
                <w:lang w:eastAsia="ru-RU"/>
              </w:rPr>
            </w:pPr>
            <w:r>
              <w:rPr>
                <w:rFonts w:ascii="Times New Roman" w:hAnsi="Times New Roman"/>
                <w:sz w:val="24"/>
                <w:szCs w:val="24"/>
              </w:rPr>
              <w:t xml:space="preserve">- происходило </w:t>
            </w:r>
            <w:r>
              <w:rPr>
                <w:rFonts w:ascii="Times New Roman" w:hAnsi="Times New Roman"/>
                <w:sz w:val="24"/>
                <w:szCs w:val="24"/>
                <w:lang w:eastAsia="ru-RU"/>
              </w:rPr>
              <w:t>обучениепроживающих различным социальным навыкам, без которых невозможна успешная адаптация в обществе</w:t>
            </w:r>
          </w:p>
          <w:p>
            <w:pPr>
              <w:pStyle w:val="Normal"/>
              <w:widowControl w:val="false"/>
              <w:spacing w:before="0" w:after="0"/>
              <w:rPr>
                <w:rFonts w:ascii="Times New Roman" w:hAnsi="Times New Roman"/>
                <w:sz w:val="24"/>
                <w:szCs w:val="24"/>
              </w:rPr>
            </w:pPr>
            <w:r>
              <w:rPr>
                <w:rFonts w:ascii="Times New Roman" w:hAnsi="Times New Roman"/>
                <w:sz w:val="24"/>
                <w:szCs w:val="24"/>
                <w:lang w:eastAsia="ru-RU"/>
              </w:rPr>
              <w:t>- п</w:t>
            </w:r>
            <w:r>
              <w:rPr>
                <w:rFonts w:ascii="Times New Roman" w:hAnsi="Times New Roman"/>
                <w:sz w:val="24"/>
                <w:szCs w:val="24"/>
              </w:rPr>
              <w:t>овышались реабилитационные мероприятия по всем направлениям реабилитаций,</w:t>
            </w:r>
          </w:p>
          <w:p>
            <w:pPr>
              <w:pStyle w:val="Normal"/>
              <w:widowControl w:val="false"/>
              <w:spacing w:before="0" w:after="0"/>
              <w:rPr>
                <w:rFonts w:ascii="Times New Roman" w:hAnsi="Times New Roman"/>
                <w:sz w:val="24"/>
                <w:szCs w:val="24"/>
              </w:rPr>
            </w:pPr>
            <w:r>
              <w:rPr>
                <w:rFonts w:ascii="Times New Roman" w:hAnsi="Times New Roman"/>
                <w:sz w:val="24"/>
                <w:szCs w:val="24"/>
              </w:rPr>
              <w:t>- приобреталось оборудование, направленное на сохранение здоровья проживающих в ПНИ.</w:t>
            </w:r>
          </w:p>
        </w:tc>
      </w:tr>
      <w:tr>
        <w:trPr>
          <w:trHeight w:val="340" w:hRule="atLeast"/>
        </w:trPr>
        <w:tc>
          <w:tcPr>
            <w:tcW w:w="511"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40" w:before="0" w:after="0"/>
              <w:ind w:left="0" w:hanging="0"/>
              <w:rPr>
                <w:rFonts w:ascii="Times New Roman" w:hAnsi="Times New Roman"/>
                <w:b/>
                <w:b/>
                <w:sz w:val="24"/>
                <w:szCs w:val="24"/>
                <w:lang w:eastAsia="ru-RU"/>
              </w:rPr>
            </w:pPr>
            <w:r>
              <w:rPr>
                <w:rFonts w:ascii="Times New Roman" w:hAnsi="Times New Roman"/>
                <w:b/>
                <w:sz w:val="24"/>
                <w:szCs w:val="24"/>
                <w:lang w:eastAsia="ru-RU"/>
              </w:rPr>
            </w:r>
          </w:p>
        </w:tc>
        <w:tc>
          <w:tcPr>
            <w:tcW w:w="3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ru-RU"/>
              </w:rPr>
            </w:pPr>
            <w:r>
              <w:rPr>
                <w:rFonts w:ascii="Times New Roman" w:hAnsi="Times New Roman"/>
                <w:b/>
                <w:sz w:val="24"/>
                <w:szCs w:val="24"/>
                <w:lang w:eastAsia="ru-RU"/>
              </w:rPr>
              <w:t>Иная информация, определенная Правительством Российской Федерации</w:t>
            </w:r>
          </w:p>
        </w:tc>
        <w:tc>
          <w:tcPr>
            <w:tcW w:w="60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sz w:val="24"/>
              </w:rPr>
            </w:pPr>
            <w:r>
              <w:rPr>
                <w:rFonts w:ascii="Times New Roman" w:hAnsi="Times New Roman"/>
                <w:sz w:val="24"/>
              </w:rPr>
            </w:r>
          </w:p>
        </w:tc>
      </w:tr>
    </w:tbl>
    <w:p>
      <w:pPr>
        <w:pStyle w:val="Normal"/>
        <w:spacing w:before="0" w:after="200"/>
        <w:rPr>
          <w:sz w:val="24"/>
          <w:szCs w:val="24"/>
        </w:rPr>
      </w:pPr>
      <w:r>
        <w:rPr/>
      </w:r>
    </w:p>
    <w:sectPr>
      <w:footerReference w:type="default" r:id="rId3"/>
      <w:type w:val="nextPage"/>
      <w:pgSz w:w="11906" w:h="16838"/>
      <w:pgMar w:left="1701" w:right="850" w:header="0" w:top="284" w:footer="284" w:bottom="10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uppressLineNumbers/>
      <w:spacing w:before="0" w:after="200"/>
      <w:rPr/>
    </w:pPr>
    <w:r>
      <w:rPr/>
      <w:fldChar w:fldCharType="begin"/>
    </w:r>
    <w:r>
      <w:rPr/>
      <w:instrText> PAGE </w:instrText>
    </w:r>
    <w:r>
      <w:rPr/>
      <w:fldChar w:fldCharType="separate"/>
    </w:r>
    <w:r>
      <w:rPr/>
      <w:t>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3"/>
    <w:lvlOverride w:ilvl="0">
      <w:startOverride w:val="1"/>
    </w:lvlOverride>
  </w:num>
  <w:num w:numId="7">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b4c61"/>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en-US" w:bidi="ar-SA"/>
    </w:rPr>
  </w:style>
  <w:style w:type="paragraph" w:styleId="1">
    <w:name w:val="Heading 1"/>
    <w:basedOn w:val="Normal"/>
    <w:next w:val="Normal"/>
    <w:link w:val="10"/>
    <w:qFormat/>
    <w:rsid w:val="00ec3a45"/>
    <w:pPr>
      <w:keepNext w:val="true"/>
      <w:spacing w:lineRule="auto" w:line="240" w:before="240" w:after="60"/>
      <w:outlineLvl w:val="0"/>
    </w:pPr>
    <w:rPr>
      <w:rFonts w:ascii="Arial" w:hAnsi="Arial"/>
      <w:b/>
      <w:bCs/>
      <w:kern w:val="2"/>
      <w:sz w:val="32"/>
      <w:szCs w:val="32"/>
    </w:rPr>
  </w:style>
  <w:style w:type="character" w:styleId="DefaultParagraphFont" w:default="1">
    <w:name w:val="Default Paragraph Font"/>
    <w:uiPriority w:val="1"/>
    <w:semiHidden/>
    <w:unhideWhenUsed/>
    <w:qFormat/>
    <w:rPr/>
  </w:style>
  <w:style w:type="character" w:styleId="Style13">
    <w:name w:val="Интернет-ссылка"/>
    <w:uiPriority w:val="99"/>
    <w:rsid w:val="00b37c2f"/>
    <w:rPr>
      <w:color w:val="0563C1"/>
      <w:u w:val="single"/>
    </w:rPr>
  </w:style>
  <w:style w:type="character" w:styleId="11" w:customStyle="1">
    <w:name w:val="Заголовок 1 Знак"/>
    <w:link w:val="1"/>
    <w:qFormat/>
    <w:rsid w:val="00ec3a45"/>
    <w:rPr>
      <w:rFonts w:ascii="Arial" w:hAnsi="Arial"/>
      <w:b/>
      <w:bCs/>
      <w:kern w:val="2"/>
      <w:sz w:val="32"/>
      <w:szCs w:val="32"/>
    </w:rPr>
  </w:style>
  <w:style w:type="character" w:styleId="Strong">
    <w:name w:val="Strong"/>
    <w:uiPriority w:val="22"/>
    <w:qFormat/>
    <w:rsid w:val="00cf00cb"/>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ConsPlusNonformat" w:customStyle="1">
    <w:name w:val="ConsPlusNonformat"/>
    <w:qFormat/>
    <w:rsid w:val="007b4c61"/>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qFormat/>
    <w:rsid w:val="007b4c61"/>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ListParagraph">
    <w:name w:val="List Paragraph"/>
    <w:basedOn w:val="Normal"/>
    <w:uiPriority w:val="34"/>
    <w:qFormat/>
    <w:rsid w:val="004e52df"/>
    <w:pPr>
      <w:spacing w:before="0" w:after="200"/>
      <w:ind w:left="720" w:hanging="0"/>
      <w:contextualSpacing/>
    </w:pPr>
    <w:rPr>
      <w:rFonts w:eastAsia="Calibri"/>
    </w:rPr>
  </w:style>
  <w:style w:type="paragraph" w:styleId="Style19" w:customStyle="1">
    <w:name w:val="Таблицы (моноширинный)"/>
    <w:basedOn w:val="Normal"/>
    <w:next w:val="Normal"/>
    <w:qFormat/>
    <w:rsid w:val="00ec3a45"/>
    <w:pPr>
      <w:widowControl w:val="false"/>
      <w:spacing w:lineRule="auto" w:line="240" w:before="0" w:after="0"/>
      <w:jc w:val="both"/>
    </w:pPr>
    <w:rPr>
      <w:rFonts w:ascii="Courier New" w:hAnsi="Courier New" w:cs="Courier New"/>
      <w:sz w:val="20"/>
      <w:szCs w:val="20"/>
      <w:lang w:eastAsia="ru-RU"/>
    </w:rPr>
  </w:style>
  <w:style w:type="paragraph" w:styleId="ConsPlusTitle" w:customStyle="1">
    <w:name w:val="ConsPlusTitle"/>
    <w:qFormat/>
    <w:rsid w:val="00364f20"/>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NoSpacing">
    <w:name w:val="No Spacing"/>
    <w:uiPriority w:val="1"/>
    <w:qFormat/>
    <w:rsid w:val="009a1912"/>
    <w:pPr>
      <w:widowControl/>
      <w:suppressAutoHyphens w:val="true"/>
      <w:bidi w:val="0"/>
      <w:spacing w:before="0" w:after="0"/>
      <w:jc w:val="left"/>
    </w:pPr>
    <w:rPr>
      <w:rFonts w:ascii="Calibri" w:hAnsi="Calibri" w:eastAsia="Times New Roman" w:cs="Times New Roman"/>
      <w:color w:val="auto"/>
      <w:kern w:val="0"/>
      <w:sz w:val="22"/>
      <w:szCs w:val="22"/>
      <w:lang w:val="ru-RU" w:eastAsia="en-US" w:bidi="ar-SA"/>
    </w:rPr>
  </w:style>
  <w:style w:type="paragraph" w:styleId="NormalWeb">
    <w:name w:val="Normal (Web)"/>
    <w:basedOn w:val="Normal"/>
    <w:uiPriority w:val="99"/>
    <w:unhideWhenUsed/>
    <w:qFormat/>
    <w:rsid w:val="00cf00cb"/>
    <w:pPr>
      <w:spacing w:lineRule="auto" w:line="240" w:beforeAutospacing="1" w:afterAutospacing="1"/>
    </w:pPr>
    <w:rPr>
      <w:rFonts w:ascii="Times New Roman" w:hAnsi="Times New Roman"/>
      <w:sz w:val="24"/>
      <w:szCs w:val="24"/>
      <w:lang w:eastAsia="ru-RU"/>
    </w:rPr>
  </w:style>
  <w:style w:type="paragraph" w:styleId="Style20">
    <w:name w:val="Верхний и нижний колонтитулы"/>
    <w:basedOn w:val="Normal"/>
    <w:qFormat/>
    <w:pPr>
      <w:suppressLineNumbers/>
      <w:tabs>
        <w:tab w:val="clear" w:pos="708"/>
        <w:tab w:val="center" w:pos="4677" w:leader="none"/>
        <w:tab w:val="right" w:pos="9355" w:leader="none"/>
      </w:tabs>
    </w:pPr>
    <w:rPr/>
  </w:style>
  <w:style w:type="paragraph" w:styleId="Style21">
    <w:name w:val="Footer"/>
    <w:basedOn w:val="Style20"/>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cf00cb"/>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nigatchina@yandex.r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LibreOffice/7.1.2.2$Windows_X86_64 LibreOffice_project/8a45595d069ef5570103caea1b71cc9d82b2aae4</Application>
  <AppVersion>15.0000</AppVersion>
  <Pages>12</Pages>
  <Words>2857</Words>
  <Characters>20442</Characters>
  <CharactersWithSpaces>23145</CharactersWithSpaces>
  <Paragraphs>175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2020-08-28T11:13:00Z</dcterms:created>
  <dc:creator>kislianina</dc:creator>
  <dc:description/>
  <dc:language>ru-RU</dc:language>
  <cp:lastModifiedBy/>
  <cp:lastPrinted>2021-12-27T21:16:11Z</cp:lastPrinted>
  <dcterms:modified xsi:type="dcterms:W3CDTF">2021-12-28T12:48:53Z</dcterms:modified>
  <cp:revision>25</cp:revision>
  <dc:subject/>
  <dc:title>В комитет по социальной защите</dc:title>
</cp:coreProperties>
</file>

<file path=docProps/custom.xml><?xml version="1.0" encoding="utf-8"?>
<Properties xmlns="http://schemas.openxmlformats.org/officeDocument/2006/custom-properties" xmlns:vt="http://schemas.openxmlformats.org/officeDocument/2006/docPropsVTypes"/>
</file>