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F60D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2237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28.12.2013 N 442-ФЗ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01.05.2019)</w:t>
            </w:r>
            <w:r>
              <w:rPr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2237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17.06.2019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22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2237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22377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A22377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000000" w:rsidRDefault="00A22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2377">
      <w:pPr>
        <w:pStyle w:val="ConsPlusNormal"/>
        <w:jc w:val="center"/>
      </w:pPr>
    </w:p>
    <w:p w:rsidR="00000000" w:rsidRDefault="00A22377">
      <w:pPr>
        <w:pStyle w:val="ConsPlusTitle"/>
        <w:jc w:val="center"/>
      </w:pPr>
      <w:r>
        <w:t>РОССИЙСКАЯ Ф</w:t>
      </w:r>
      <w:r>
        <w:t>ЕДЕРАЦИЯ</w:t>
      </w:r>
    </w:p>
    <w:p w:rsidR="00000000" w:rsidRDefault="00A22377">
      <w:pPr>
        <w:pStyle w:val="ConsPlusTitle"/>
        <w:jc w:val="center"/>
      </w:pPr>
    </w:p>
    <w:p w:rsidR="00000000" w:rsidRDefault="00A22377">
      <w:pPr>
        <w:pStyle w:val="ConsPlusTitle"/>
        <w:jc w:val="center"/>
      </w:pPr>
      <w:r>
        <w:t>ФЕДЕРАЛЬНЫЙ ЗАКОН</w:t>
      </w:r>
    </w:p>
    <w:p w:rsidR="00000000" w:rsidRDefault="00A22377">
      <w:pPr>
        <w:pStyle w:val="ConsPlusTitle"/>
        <w:jc w:val="center"/>
      </w:pPr>
    </w:p>
    <w:p w:rsidR="00000000" w:rsidRDefault="00A22377">
      <w:pPr>
        <w:pStyle w:val="ConsPlusTitle"/>
        <w:jc w:val="center"/>
      </w:pPr>
      <w:r>
        <w:t>ОБ ОСНОВАХ</w:t>
      </w:r>
    </w:p>
    <w:p w:rsidR="00000000" w:rsidRDefault="00A22377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000000" w:rsidRDefault="00A22377">
      <w:pPr>
        <w:pStyle w:val="ConsPlusNormal"/>
        <w:jc w:val="center"/>
      </w:pPr>
    </w:p>
    <w:p w:rsidR="00000000" w:rsidRDefault="00A22377">
      <w:pPr>
        <w:pStyle w:val="ConsPlusNormal"/>
        <w:jc w:val="right"/>
      </w:pPr>
      <w:r>
        <w:t>Принят</w:t>
      </w:r>
    </w:p>
    <w:p w:rsidR="00000000" w:rsidRDefault="00A22377">
      <w:pPr>
        <w:pStyle w:val="ConsPlusNormal"/>
        <w:jc w:val="right"/>
      </w:pPr>
      <w:r>
        <w:t>Государственной Думой</w:t>
      </w:r>
    </w:p>
    <w:p w:rsidR="00000000" w:rsidRDefault="00A22377">
      <w:pPr>
        <w:pStyle w:val="ConsPlusNormal"/>
        <w:jc w:val="right"/>
      </w:pPr>
      <w:r>
        <w:t>23 декабря 2013 года</w:t>
      </w:r>
    </w:p>
    <w:p w:rsidR="00000000" w:rsidRDefault="00A22377">
      <w:pPr>
        <w:pStyle w:val="ConsPlusNormal"/>
        <w:jc w:val="right"/>
      </w:pPr>
    </w:p>
    <w:p w:rsidR="00000000" w:rsidRDefault="00A22377">
      <w:pPr>
        <w:pStyle w:val="ConsPlusNormal"/>
        <w:jc w:val="right"/>
      </w:pPr>
      <w:r>
        <w:t>Одобрен</w:t>
      </w:r>
    </w:p>
    <w:p w:rsidR="00000000" w:rsidRDefault="00A22377">
      <w:pPr>
        <w:pStyle w:val="ConsPlusNormal"/>
        <w:jc w:val="right"/>
      </w:pPr>
      <w:r>
        <w:t>Советом Федерации</w:t>
      </w:r>
    </w:p>
    <w:p w:rsidR="00000000" w:rsidRDefault="00A22377">
      <w:pPr>
        <w:pStyle w:val="ConsPlusNormal"/>
        <w:jc w:val="right"/>
      </w:pPr>
      <w:r>
        <w:t>25 декабря 2013 года</w:t>
      </w:r>
    </w:p>
    <w:p w:rsidR="00000000" w:rsidRDefault="00A2237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223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23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21.07.2014 N 256-ФЗ,</w:t>
            </w:r>
          </w:p>
          <w:p w:rsidR="00000000" w:rsidRDefault="00A223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14.11.2017 N 324-ФЗ, от 05.12.2017 N 392-ФЗ,</w:t>
            </w:r>
          </w:p>
          <w:p w:rsidR="00000000" w:rsidRDefault="00A223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05.02.2018 N 15-ФЗ, от 07.03.2018 N 56-ФЗ,</w:t>
            </w:r>
          </w:p>
          <w:p w:rsidR="00000000" w:rsidRDefault="00A223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01.05.2019 N 91-ФЗ)</w:t>
            </w:r>
          </w:p>
        </w:tc>
      </w:tr>
    </w:tbl>
    <w:p w:rsidR="00000000" w:rsidRDefault="00A22377">
      <w:pPr>
        <w:pStyle w:val="ConsPlusNormal"/>
        <w:jc w:val="center"/>
      </w:pPr>
    </w:p>
    <w:p w:rsidR="00000000" w:rsidRDefault="00A22377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полномочия федеральных органов гос</w:t>
      </w:r>
      <w:r>
        <w:t>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права и обязанности получателей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права и обязанности поставщиков социальных услуг.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Действие н</w:t>
      </w:r>
      <w:r>
        <w:t>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</w:t>
      </w:r>
      <w:r>
        <w:t>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2. Правовое регулирование социального обслуживания граждан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</w:t>
      </w:r>
      <w:r>
        <w:t>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социальное обслуживание граждан (далее - социальное обслуживание) - деятельность по предоставлению</w:t>
      </w:r>
      <w:r>
        <w:t xml:space="preserve"> социальных услуг гражданам;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</w:t>
      </w:r>
      <w:r>
        <w:t xml:space="preserve"> расширения его возможностей самостоятельно обеспечивать свои основные жизненные потребности;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</w:t>
      </w:r>
      <w:r>
        <w:t>ги;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стандарт социальной услуги - основные требования к объему, периодичности</w:t>
      </w:r>
      <w:r>
        <w:t xml:space="preserve">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6) профилактика обстоятельств, обусловливающих нуждаемость в социальном обслуживании, - система мер, направленных на выявление и устранение </w:t>
      </w:r>
      <w:r>
        <w:t>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4. Принципы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Социальное обслуживание основывается на с</w:t>
      </w:r>
      <w:r>
        <w:t>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равный, свободный доступ граждан к социальному</w:t>
      </w:r>
      <w:r>
        <w:t xml:space="preserve">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>2) адресность предоставления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3) приближенность </w:t>
      </w:r>
      <w:r>
        <w:t xml:space="preserve">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</w:t>
      </w:r>
      <w:r>
        <w:t>и информационных ресурсов у поставщиков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добровольность;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конфиденциальность.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5. Система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 xml:space="preserve">Система социального обслуживания включает </w:t>
      </w:r>
      <w:r>
        <w:t>в себя: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</w:t>
      </w:r>
      <w:r>
        <w:t>сти);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(далее - уполномоченн</w:t>
      </w:r>
      <w:r>
        <w:t>ый орган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программа);</w:t>
      </w:r>
    </w:p>
    <w:p w:rsidR="00000000" w:rsidRDefault="00A22377">
      <w:pPr>
        <w:pStyle w:val="ConsPlusNormal"/>
        <w:jc w:val="both"/>
      </w:pPr>
      <w:r>
        <w:t>(п. 2 в ред. Федерального закона от 14.11.2017 N 324-ФЗ)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4) организации социального обслуживания, находящиеся в ведении субъекта Российской Федерации </w:t>
      </w:r>
      <w:r>
        <w:t>(далее - организации социального обслуживания субъекта Российской Федерации);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</w:t>
      </w:r>
      <w:r>
        <w:t>льные услуги;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индивидуальных предпринимателей, осуществляющих социальное обслуживание;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7) организации,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</w:t>
      </w:r>
      <w:r>
        <w:t>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:rsidR="00000000" w:rsidRDefault="00A22377">
      <w:pPr>
        <w:pStyle w:val="ConsPlusNormal"/>
        <w:jc w:val="both"/>
      </w:pPr>
      <w:r>
        <w:t>(п. 7 введен Федеральным законом от 14.11.2</w:t>
      </w:r>
      <w:r>
        <w:t>017 N 324-ФЗ)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6. Конфиденциальность информации о получателе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</w:t>
      </w:r>
      <w:r>
        <w:t>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</w:t>
      </w:r>
      <w:r>
        <w:t>льством Российской Федерации.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</w:t>
      </w:r>
      <w:r>
        <w:t>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Предоставление информации о полу</w:t>
      </w:r>
      <w:r>
        <w:t>чателе социальных услуг без его согласия или без согласия его законного представителя допускается: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</w:t>
      </w:r>
      <w:r>
        <w:t>и с осуществлением ими прокурорского надзора;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при обработке персональных данных в рамках межведомственного информа</w:t>
      </w:r>
      <w:r>
        <w:t>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</w:t>
      </w:r>
      <w:r>
        <w:t>оставления государственных и муниципальных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в иных установленных законодательством Российской Федерации случаях.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A22377">
      <w:pPr>
        <w:pStyle w:val="ConsPlusTitle"/>
        <w:jc w:val="center"/>
      </w:pPr>
      <w:r>
        <w:t>ВЛАСТИ И ОРГАНОВ ГОСУДАРСТВЕННОЙ ВЛАСТИ СУБЪЕКТОВ</w:t>
      </w:r>
    </w:p>
    <w:p w:rsidR="00000000" w:rsidRDefault="00A22377">
      <w:pPr>
        <w:pStyle w:val="ConsPlusTitle"/>
        <w:jc w:val="center"/>
      </w:pPr>
      <w:r>
        <w:t>РОССИЙСКОЙ ФЕДЕРАЦИИ В СФЕР</w:t>
      </w:r>
      <w:r>
        <w:t>Е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7. Полномочия федеральных органов государственной власти в сфере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bookmarkStart w:id="0" w:name="Par92"/>
      <w:bookmarkEnd w:id="0"/>
      <w:r>
        <w:t>3) утверждение примерного п</w:t>
      </w:r>
      <w:r>
        <w:t>еречня социальных услуг по видам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</w:t>
      </w:r>
      <w:r>
        <w:t>ных услуг в сети "Интернет";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управление федеральной собственностью, используемой в сфере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7) федеральный государственный </w:t>
      </w:r>
      <w:r>
        <w:t>контроль (надзор) в сфере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A22377">
      <w:pPr>
        <w:pStyle w:val="ConsPlusNormal"/>
        <w:jc w:val="both"/>
      </w:pPr>
      <w:r>
        <w:t>(п. 7.1 введен Федеральным законом от 21.07.2014 N 256-ФЗ; в ред</w:t>
      </w:r>
      <w:r>
        <w:t>. Федерального закона от 01.05.2019 N 91-ФЗ)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9) иные относящиеся к сфере социального обслуживания и установленн</w:t>
      </w:r>
      <w:r>
        <w:t>ые федеральными законами полномочия.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</w:t>
      </w:r>
      <w:r>
        <w:t>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</w:t>
      </w:r>
      <w:r>
        <w:t>анизациями и иными осуществляющими деятельность в сфере социального обслуживания организациями;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</w:t>
      </w:r>
      <w:r>
        <w:t>живании;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утверждение примерной номенклатуры организаций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утверждение правил</w:t>
      </w:r>
      <w:r>
        <w:t xml:space="preserve">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</w:t>
      </w:r>
      <w:r>
        <w:lastRenderedPageBreak/>
        <w:t>обслуживания, их стр</w:t>
      </w:r>
      <w:r>
        <w:t>уктурных подразделений;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8) утверждение примерного порядка предоставления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9) утверждение </w:t>
      </w:r>
      <w:r>
        <w:t>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10) утверждение рекомендаций по формированию и ведению реестра поставщиков социальных ус</w:t>
      </w:r>
      <w:r>
        <w:t>луг и регистра получателей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</w:t>
      </w:r>
      <w:r>
        <w:t>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12) утверждение рекомендаций по определению индивидуа</w:t>
      </w:r>
      <w:r>
        <w:t>льной потребности в социальных услугах получателей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программы;</w:t>
      </w:r>
    </w:p>
    <w:p w:rsidR="00000000" w:rsidRDefault="00A22377">
      <w:pPr>
        <w:pStyle w:val="ConsPlusNormal"/>
        <w:jc w:val="both"/>
      </w:pPr>
      <w:r>
        <w:t>(в ред. Федерального закона от 14.11.2017 N 324-ФЗ)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15) утверждение примерного положения о попечительском совете органи</w:t>
      </w:r>
      <w:r>
        <w:t>зации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</w:t>
      </w:r>
      <w:r>
        <w:t>нительной власти;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17) иные предусмотренные нормативными правовыми актами Российской Федерации полномочия.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К полномочиям органов государств</w:t>
      </w:r>
      <w:r>
        <w:t>енной власти субъектов Российской Федерации в сфере социального обслуживания относятся: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</w:t>
      </w:r>
      <w:r>
        <w:lastRenderedPageBreak/>
        <w:t>законом;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</w:t>
      </w:r>
      <w:r>
        <w:t xml:space="preserve"> определение уполномоченного органа субъекта Российской Федерации, а также при необходимости уполномоченной организации;</w:t>
      </w:r>
    </w:p>
    <w:p w:rsidR="00000000" w:rsidRDefault="00A22377">
      <w:pPr>
        <w:pStyle w:val="ConsPlusNormal"/>
        <w:jc w:val="both"/>
      </w:pPr>
      <w:r>
        <w:t>(п. 2 в ред. Федерального закона от 14.11.2017 N 324-ФЗ)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координация деятельности поставщиков социальных услуг, общественных организ</w:t>
      </w:r>
      <w:r>
        <w:t>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</w:t>
      </w:r>
      <w:r>
        <w:t>ацией полномочий субъекта Российской Федерации в сфере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</w:t>
      </w:r>
      <w:r>
        <w:t>ещений при предоставлении социальных услуг указанными организациями;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7) формирование и ведение реестра поставщиков социальных услуг и регистра получателей со</w:t>
      </w:r>
      <w:r>
        <w:t>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9) утверждение законом субъекта Российской Федерации перечня социальных услуг, предоставляемых поставщиками социальных услуг, с учетом пример</w:t>
      </w:r>
      <w:r>
        <w:t xml:space="preserve">ного перечня социальных услуг по видам социальных услуг, утверждаемого в соответствии с </w:t>
      </w:r>
      <w:hyperlink w:anchor="Par92" w:tooltip="3) утверждение примерного перечня социальных услуг по видам социальных услуг;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10) </w:t>
      </w:r>
      <w:r>
        <w:t>утверждение порядка предоставления социальных услуг поставщиками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12) утверждение порядка организации осущ</w:t>
      </w:r>
      <w:r>
        <w:t>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13) установление предельной величины среднедушевого дохода для </w:t>
      </w:r>
      <w:r>
        <w:t>предоставления социальных услуг бесплатно;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15) обеспечение бесплатного доступа к информации о поставщиках социальных услуг, предоставляемых ими социальных услугах, вида</w:t>
      </w:r>
      <w:r>
        <w:t xml:space="preserve">х социальных услуг, сроках, порядке и об </w:t>
      </w:r>
      <w:r>
        <w:lastRenderedPageBreak/>
        <w:t>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17) организация профессионального обучения, профессионального образования и дополнительного профессионального образова</w:t>
      </w:r>
      <w:r>
        <w:t>ния работников поставщиков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19) установление порядка реализации программ в сфере социального обслуживания, в том числе инвестиционных программ</w:t>
      </w:r>
      <w:r>
        <w:t>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соответствии с федеральными закон</w:t>
      </w:r>
      <w:r>
        <w:t>ами и законами субъектов Российской Федерации;</w:t>
      </w:r>
    </w:p>
    <w:p w:rsidR="00000000" w:rsidRDefault="00A22377">
      <w:pPr>
        <w:pStyle w:val="ConsPlusNormal"/>
        <w:jc w:val="both"/>
      </w:pPr>
      <w:r>
        <w:t>(в ред. Федерального закона от 05.02.2018 N 15-ФЗ)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</w:t>
      </w:r>
      <w:r>
        <w:t>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</w:t>
      </w:r>
      <w:r>
        <w:t>ального сопровождения;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24.1) создание условий для организации проведения независимой оценки качества условий оказания услуг организациями социального обслужи</w:t>
      </w:r>
      <w:r>
        <w:t>вания;</w:t>
      </w:r>
    </w:p>
    <w:p w:rsidR="00000000" w:rsidRDefault="00A22377">
      <w:pPr>
        <w:pStyle w:val="ConsPlusNormal"/>
        <w:jc w:val="both"/>
      </w:pPr>
      <w:r>
        <w:t>(п. 24.1 введен Федеральным законом от 21.07.2014 N 256-ФЗ; в ред. Федерального закона от 01.05.2019 N 91-ФЗ)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25) иные полномочия, предусмотренные настоящим Федеральным законом и другими федеральными законами.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jc w:val="center"/>
        <w:outlineLvl w:val="0"/>
      </w:pPr>
      <w:r>
        <w:t>Глава 3. ПРАВА И ОБЯЗАННОСТИ ПОЛУЧАТЕЛ</w:t>
      </w:r>
      <w:r>
        <w:t>ЕЙ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9. Права получателей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уважительное и гуманное отношение;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 xml:space="preserve">2) получение бесплатно в доступной форме информации о своих правах и обязанностях, видах социальных услуг, </w:t>
      </w:r>
      <w:r>
        <w:t>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выбор поставщика или поставщиков социальных</w:t>
      </w:r>
      <w:r>
        <w:t xml:space="preserve">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отказ от предоставления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участие в составлении индивидуальных программ;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8) свободное посещение законными представителями, адвокатами, нотариусами, представителями обществен</w:t>
      </w:r>
      <w:r>
        <w:t>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9) социальное сопровождение в соответствии со </w:t>
      </w:r>
      <w:hyperlink w:anchor="Par314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10. Обязанности получателей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Получатели социальных услуг обязаны: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пр</w:t>
      </w:r>
      <w:r>
        <w:t>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</w:t>
      </w:r>
      <w:r>
        <w:t>вающих потребность в предоставлении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</w:t>
      </w:r>
      <w:r>
        <w:t>слуг при их предоставлении за плату или частичную плату.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000000" w:rsidRDefault="00A22377">
      <w:pPr>
        <w:pStyle w:val="ConsPlusTitle"/>
        <w:jc w:val="center"/>
      </w:pPr>
      <w:r>
        <w:t>ПОСТАВЩИКОВ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11. Права поставщиков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запрашивать соотве</w:t>
      </w:r>
      <w:r>
        <w:t>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>2) отказать в предоставлении социальной услуги получателю социальных услуг в с</w:t>
      </w:r>
      <w:r>
        <w:t xml:space="preserve">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72" w:tooltip="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</w:t>
      </w:r>
      <w:r>
        <w:t>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Поставщики социальных услуг вправе предо</w:t>
      </w:r>
      <w:r>
        <w:t>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12. Обязанности поставщиков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Поставщики социальных услуг обязаны: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предоставлять социальные услуги получателям социальных услуг в</w:t>
      </w:r>
      <w:r>
        <w:t xml:space="preserve">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предоставлять срочные социальные услуги в соответств</w:t>
      </w:r>
      <w:r>
        <w:t xml:space="preserve">ии со </w:t>
      </w:r>
      <w:hyperlink w:anchor="Par303" w:tooltip="Статья 21. Срочные социальные услуг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</w:t>
      </w:r>
      <w:r>
        <w:t>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использовать информацию о получателях социальных услуг в со</w:t>
      </w:r>
      <w:r>
        <w:t>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</w:t>
      </w:r>
      <w:r>
        <w:t>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14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</w:t>
      </w:r>
      <w:r>
        <w:lastRenderedPageBreak/>
        <w:t>Федерации порядке федеральными уч</w:t>
      </w:r>
      <w:r>
        <w:t>реждениями медико-социальной экспертизы;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10) выделять</w:t>
      </w:r>
      <w:r>
        <w:t xml:space="preserve">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</w:t>
      </w:r>
      <w:r>
        <w:t>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13) исполнять иные обязанност</w:t>
      </w:r>
      <w:r>
        <w:t>и, связанные с реализацией прав получателей социальных услуг на социальное обслуживание.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Поставщики социальных услуг при оказании социальных услуг не вправе: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</w:t>
      </w:r>
      <w:r>
        <w:t>и использовании лекарственных препаратов для медицинского применения;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помещать детей-инвалидов, не страдающи</w:t>
      </w:r>
      <w:r>
        <w:t>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13. Информационная открытость поставщиков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Поставщики с</w:t>
      </w:r>
      <w:r>
        <w:t xml:space="preserve">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</w:t>
      </w:r>
      <w:r>
        <w:t>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A22377">
      <w:pPr>
        <w:pStyle w:val="ConsPlusNormal"/>
        <w:spacing w:before="240"/>
        <w:ind w:firstLine="540"/>
        <w:jc w:val="both"/>
      </w:pPr>
      <w:bookmarkStart w:id="1" w:name="Par212"/>
      <w:bookmarkEnd w:id="1"/>
      <w:r>
        <w:t>2. Поставщики социальных услуг обеспечивают открытость и доступность информации: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1) о дате государственной регистрации, об </w:t>
      </w:r>
      <w:r>
        <w:t>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>4) о численности получателей социальных услуг по формам социального обслуживания и видам социальных услуг за счет бюджетны</w:t>
      </w:r>
      <w:r>
        <w:t>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5) о руководителе, его заместителях, руководителях филиалов (при их наличии), о персональном составе работников (с </w:t>
      </w:r>
      <w:r>
        <w:t>указанием с их согласия уровня образования, квалификации и опыта работы);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</w:t>
      </w:r>
      <w:r>
        <w:t xml:space="preserve">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7) о количестве свободных мест для приема получателей </w:t>
      </w:r>
      <w:r>
        <w:t>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8) об объеме</w:t>
      </w:r>
      <w:r>
        <w:t xml:space="preserve">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9) о наличии лицензий на осуществление деятельности, подлежащей л</w:t>
      </w:r>
      <w:r>
        <w:t>ицензированию в соответствии с законодательством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10) о финансово-хозяйственной деятельности;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12)</w:t>
      </w:r>
      <w:r>
        <w:t xml:space="preserve">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12.1) о проведении независимой оценки качества условий оказания услуг организациями социального обслужи</w:t>
      </w:r>
      <w:r>
        <w:t>вания, которая определяется уполномоченным федеральным органом исполнительной власти;</w:t>
      </w:r>
    </w:p>
    <w:p w:rsidR="00000000" w:rsidRDefault="00A22377">
      <w:pPr>
        <w:pStyle w:val="ConsPlusNormal"/>
        <w:jc w:val="both"/>
      </w:pPr>
      <w:r>
        <w:t>(п. 12.1 введен Федеральным законом от 21.07.2014 N 256-ФЗ; в ред. Федерального закона от 01.05.2019 N 91-ФЗ)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13) об иной информации, которая размещается, опубликовываетс</w:t>
      </w:r>
      <w:r>
        <w:t>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3. Информация и документы, указанные в </w:t>
      </w:r>
      <w:hyperlink w:anchor="Par212" w:tooltip="2. Поставщики социальных услуг обеспечивают открытость и доступность информации: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</w:t>
      </w:r>
      <w:r>
        <w:t xml:space="preserve">них соответствующих </w:t>
      </w:r>
      <w:r>
        <w:lastRenderedPageBreak/>
        <w:t>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</w:t>
      </w:r>
      <w:r>
        <w:t>ным федеральным органом исполнительной власти.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4. Утратил силу. - Федеральный закон от 05.12.2017 N 392-ФЗ.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jc w:val="center"/>
        <w:outlineLvl w:val="0"/>
      </w:pPr>
      <w:r>
        <w:t>Глава 5. ПРЕДОСТАВЛЕНИЕ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Основанием для рассмотрения вопро</w:t>
      </w:r>
      <w:r>
        <w:t>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</w:t>
      </w:r>
      <w:r>
        <w:t>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</w:t>
      </w:r>
      <w:r>
        <w:t>.</w:t>
      </w:r>
    </w:p>
    <w:p w:rsidR="00000000" w:rsidRDefault="00A22377">
      <w:pPr>
        <w:pStyle w:val="ConsPlusNormal"/>
        <w:jc w:val="both"/>
      </w:pPr>
      <w:r>
        <w:t>(в ред. Федерального закона от 14.11.2017 N 324-ФЗ)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15. Признание гражданина нуждающимся в социальном обслуживании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полная или частичная утрата способности либо возможности осуществлять са</w:t>
      </w:r>
      <w:r>
        <w:t>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</w:t>
      </w:r>
      <w:r>
        <w:t>я в постоянном постороннем уходе;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отсутствие возможности обеспечения ухода (в том числе временного) за инвалидом, ребенком</w:t>
      </w:r>
      <w:r>
        <w:t>, детьми, а также отсутствие попечения над ними;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</w:t>
      </w:r>
      <w:r>
        <w:t>е насилия в семье;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7) отсутствие работы и средст</w:t>
      </w:r>
      <w:r>
        <w:t>в к существованию;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2. Уполномоченный орган субъекта Российской Федерации или </w:t>
      </w:r>
      <w:r>
        <w:t xml:space="preserve">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</w:t>
      </w:r>
      <w:r>
        <w:t>или электронной форме. Решение об оказании срочных социальных услуг принимается немедленно.</w:t>
      </w:r>
    </w:p>
    <w:p w:rsidR="00000000" w:rsidRDefault="00A22377">
      <w:pPr>
        <w:pStyle w:val="ConsPlusNormal"/>
        <w:jc w:val="both"/>
      </w:pPr>
      <w:r>
        <w:t>(в ред. Федерального закона от 14.11.2017 N 324-ФЗ)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16. Индивидуаль</w:t>
      </w:r>
      <w:r>
        <w:t>ная программа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</w:t>
      </w:r>
      <w:r>
        <w:t xml:space="preserve">риятия по социальному сопровождению, осуществляемые в соответствии со </w:t>
      </w:r>
      <w:hyperlink w:anchor="Par314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</w:t>
      </w:r>
      <w:r>
        <w:t>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</w:t>
      </w:r>
      <w:r>
        <w:t>тельный характер.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</w:t>
      </w:r>
      <w:r>
        <w:t>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уполномоченной о</w:t>
      </w:r>
      <w:r>
        <w:t>рганизации.</w:t>
      </w:r>
    </w:p>
    <w:p w:rsidR="00000000" w:rsidRDefault="00A22377">
      <w:pPr>
        <w:pStyle w:val="ConsPlusNormal"/>
        <w:jc w:val="both"/>
      </w:pPr>
      <w:r>
        <w:t>(в ред. Федерального закона от 14.11.2017 N 324-ФЗ)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</w:t>
      </w:r>
      <w:r>
        <w:t>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bookmarkStart w:id="2" w:name="Par262"/>
      <w:bookmarkEnd w:id="2"/>
      <w:r>
        <w:t>Статья 17. Договор о предоставлении со</w:t>
      </w:r>
      <w:r>
        <w:t>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</w:t>
      </w:r>
      <w:r>
        <w:t xml:space="preserve">раммы </w:t>
      </w:r>
      <w:r>
        <w:lastRenderedPageBreak/>
        <w:t>поставщику социальных услуг.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</w:t>
      </w:r>
      <w:r>
        <w:t>ю плату.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18. Отказ от социального обслуживания, социальной услуги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Гражданин или его законный</w:t>
      </w:r>
      <w:r>
        <w:t xml:space="preserve">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</w:t>
      </w:r>
      <w:r>
        <w:t>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A22377">
      <w:pPr>
        <w:pStyle w:val="ConsPlusNormal"/>
        <w:spacing w:before="240"/>
        <w:ind w:firstLine="540"/>
        <w:jc w:val="both"/>
      </w:pPr>
      <w:bookmarkStart w:id="3" w:name="Par272"/>
      <w:bookmarkEnd w:id="3"/>
      <w:r>
        <w:t xml:space="preserve">3. Гражданину или получателю социальных услуг </w:t>
      </w:r>
      <w:r>
        <w:t xml:space="preserve">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</w:t>
      </w:r>
      <w:r>
        <w:t>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jc w:val="center"/>
        <w:outlineLvl w:val="0"/>
      </w:pPr>
      <w:r>
        <w:t>Глава 6. ФОРМЫ СОЦИАЛЬНОГО ОБСЛУЖИВАНИЯ, ВИДЫ</w:t>
      </w:r>
    </w:p>
    <w:p w:rsidR="00000000" w:rsidRDefault="00A22377">
      <w:pPr>
        <w:pStyle w:val="ConsPlusTitle"/>
        <w:jc w:val="center"/>
      </w:pPr>
      <w:r>
        <w:t>С</w:t>
      </w:r>
      <w:r>
        <w:t>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19. Формы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2. Социальные услуги в полустационарной форме </w:t>
      </w:r>
      <w:r>
        <w:t>предоставляются их получателям организацией социального обслуживания в определенное время суток.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</w:t>
      </w:r>
      <w:r>
        <w:t xml:space="preserve">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ar294" w:tooltip="1) социально-бытовые, направленные на поддержание жизнедеятельности получателей социальных услуг в быт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00" w:tooltip="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" w:history="1">
        <w:r>
          <w:rPr>
            <w:color w:val="0000FF"/>
          </w:rPr>
          <w:t>7 статьи 20</w:t>
        </w:r>
      </w:hyperlink>
      <w:r>
        <w:t xml:space="preserve"> настоящего Федерального закона.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>1) возможность сопровождения получате</w:t>
      </w:r>
      <w:r>
        <w:t>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</w:t>
      </w:r>
      <w:r>
        <w:t>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дублирование текстовых сообщений голосовыми со</w:t>
      </w:r>
      <w:r>
        <w:t>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</w:t>
      </w:r>
      <w:r>
        <w:t>осурдопереводчика, допуск собак-проводников;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</w:t>
      </w:r>
      <w:r>
        <w:t>опуск сурдопереводчика;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оказание иных видов посторонней помощи.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</w:t>
      </w:r>
      <w:r>
        <w:t xml:space="preserve">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</w:t>
      </w:r>
      <w:r>
        <w:t>ийской Федерации.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20. Ви</w:t>
      </w:r>
      <w:r>
        <w:t>ды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A22377">
      <w:pPr>
        <w:pStyle w:val="ConsPlusNormal"/>
        <w:spacing w:before="240"/>
        <w:ind w:firstLine="540"/>
        <w:jc w:val="both"/>
      </w:pPr>
      <w:bookmarkStart w:id="4" w:name="Par294"/>
      <w:bookmarkEnd w:id="4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</w:t>
      </w:r>
      <w:r>
        <w:t xml:space="preserve"> выявления отклонений в состоянии их здоровья;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</w:t>
      </w:r>
      <w:r>
        <w:lastRenderedPageBreak/>
        <w:t>том числе оказание психологической помощи</w:t>
      </w:r>
      <w:r>
        <w:t xml:space="preserve"> анонимно с использованием телефона доверия;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</w:t>
      </w:r>
      <w:r>
        <w:t>ю их досуга, оказание помощи семье в воспитании детей;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6) социально-правовые, направленные на оказание помощи в получении </w:t>
      </w:r>
      <w:r>
        <w:t>юридических услуг, в том числе бесплатно, в защите прав и законных интересов получателей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bookmarkStart w:id="5" w:name="Par300"/>
      <w:bookmarkEnd w:id="5"/>
      <w:r>
        <w:t xml:space="preserve">7) услуги в целях повышения коммуникативного потенциала получателей социальных услуг, имеющих ограничения жизнедеятельности, в том числе </w:t>
      </w:r>
      <w:r>
        <w:t>детей-инвалидов;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8) срочные социальные услуги.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bookmarkStart w:id="6" w:name="Par303"/>
      <w:bookmarkEnd w:id="6"/>
      <w:r>
        <w:t>Статья 21. Срочные социальные услуги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обеспечение одеждой, обувью и другими пред</w:t>
      </w:r>
      <w:r>
        <w:t>метами первой необходимости;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содействие в получении экстренной психологической пом</w:t>
      </w:r>
      <w:r>
        <w:t>ощи с привлечением к этой работе психологов и священнослужителей;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иные срочные социальные услуги.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</w:t>
      </w:r>
      <w:r>
        <w:t>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</w:t>
      </w:r>
      <w:r>
        <w:t>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</w:t>
      </w:r>
      <w:r>
        <w:t>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bookmarkStart w:id="7" w:name="Par314"/>
      <w:bookmarkEnd w:id="7"/>
      <w:r>
        <w:t xml:space="preserve">Статья 22. Содействие в предоставлении медицинской, психологической, </w:t>
      </w:r>
      <w:r>
        <w:lastRenderedPageBreak/>
        <w:t>педагогической, юридической, социальной помощи, не относящейся к социальным услугам (социальное сопровождение)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При необходимости гражданам, в том числе родителям, опекунам, попечителя</w:t>
      </w:r>
      <w:r>
        <w:t>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Социальное со</w:t>
      </w:r>
      <w:r>
        <w:t xml:space="preserve">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ar450" w:tooltip="Статья 28. Межведомственное взаимодействие при организации социального обслуживания в субъекте Российской Федерации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jc w:val="center"/>
        <w:outlineLvl w:val="0"/>
      </w:pPr>
      <w:r>
        <w:t>Глава 7. ОРГАНИЗАЦИЯ ПРЕДОСТАВЛЕНИЯ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23. Организации социального обслуж</w:t>
      </w:r>
      <w:r>
        <w:t>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Организации социального обслуживания в субъектах Росс</w:t>
      </w:r>
      <w:r>
        <w:t>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</w:t>
      </w:r>
      <w:r>
        <w:t>ого обслуживания, их структурных подразделений.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4. Структура, порядок формирования, срок полномочий, компетенция попечительского совета и порядок принятия им решени</w:t>
      </w:r>
      <w:r>
        <w:t>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23.1. Независимая оценка качества ус</w:t>
      </w:r>
      <w:r>
        <w:t>ловий оказания услуг организациями социального обслуживания</w:t>
      </w:r>
    </w:p>
    <w:p w:rsidR="00000000" w:rsidRDefault="00A22377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A22377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Независимая оценка качества условий оказания услуг организациями социального обслуживан</w:t>
      </w:r>
      <w:r>
        <w:t>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000000" w:rsidRDefault="00A22377">
      <w:pPr>
        <w:pStyle w:val="ConsPlusNormal"/>
        <w:jc w:val="both"/>
      </w:pPr>
      <w:r>
        <w:t>(част</w:t>
      </w:r>
      <w:r>
        <w:t>ь 1 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2.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критериям, как </w:t>
      </w:r>
      <w:r>
        <w:lastRenderedPageBreak/>
        <w:t>открытость и доступность информа</w:t>
      </w:r>
      <w:r>
        <w:t xml:space="preserve">ции об организации социального обслуживания;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</w:t>
      </w:r>
      <w:r>
        <w:t>условий оказания услуг, а также доступность услуг для инвалидов.</w:t>
      </w:r>
    </w:p>
    <w:p w:rsidR="00000000" w:rsidRDefault="00A22377">
      <w:pPr>
        <w:pStyle w:val="ConsPlusNormal"/>
        <w:jc w:val="both"/>
      </w:pPr>
      <w:r>
        <w:t>(часть 2 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Независимая оценка качества условий оказания услуг организациями социального обслуживания проводится в соответствии с положениям</w:t>
      </w:r>
      <w:r>
        <w:t>и настоящей статьи.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A22377">
      <w:pPr>
        <w:pStyle w:val="ConsPlusNormal"/>
        <w:jc w:val="both"/>
      </w:pPr>
      <w:r>
        <w:t>(часть 3 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4. Утратил силу. - Федеральный закон от 05.12.2017 N 392-ФЗ.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5. В целях создания условий для организации проведения независимой оценки качества условий оказания услуг организациями социального обс</w:t>
      </w:r>
      <w:r>
        <w:t>луживания: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</w:t>
      </w:r>
      <w:r>
        <w:t xml:space="preserve">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 общественный совет по проведению независимой оценки качества условий оказания услуг органи</w:t>
      </w:r>
      <w:r>
        <w:t>зациями социального обслуживания, 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бюджета, и утверждает его состав. Общес</w:t>
      </w:r>
      <w:r>
        <w:t>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</w:t>
      </w:r>
      <w:r>
        <w:t>уживания. Перечень организаций социального обслуживания,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общест</w:t>
      </w:r>
      <w:r>
        <w:t>венном совете по проведению независимой оценки качества условий оказания услуг организациями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общественные палаты субъектов Российской Федерации по обращению уполномоченных органов исполнительной власти субъектов Российской Феде</w:t>
      </w:r>
      <w:r>
        <w:t>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</w:t>
      </w:r>
      <w:r>
        <w:t xml:space="preserve"> общественные советы по проведению независимой оценки качества условий оказания услуг организациями социального обслуживания, которые расположены на территориях субъектов Российской Федерации и учредителями которых являются субъекты Российской Федерации, а</w:t>
      </w:r>
      <w:r>
        <w:t xml:space="preserve">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</w:t>
      </w:r>
      <w:r>
        <w:t xml:space="preserve">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</w:t>
      </w:r>
      <w:r>
        <w:lastRenderedPageBreak/>
        <w:t>социального обслуживания.</w:t>
      </w:r>
    </w:p>
    <w:p w:rsidR="00000000" w:rsidRDefault="00A22377">
      <w:pPr>
        <w:pStyle w:val="ConsPlusNormal"/>
        <w:jc w:val="both"/>
      </w:pPr>
      <w:r>
        <w:t>(часть 5 в ред. Федеральног</w:t>
      </w:r>
      <w:r>
        <w:t>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5.1. Состав общественного совета по проведению независимой 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 сроком на три</w:t>
      </w:r>
      <w:r>
        <w:t xml:space="preserve">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</w:t>
      </w:r>
      <w:r>
        <w:t>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качества привлекает</w:t>
      </w:r>
      <w:r>
        <w:t xml:space="preserve"> к своей работе представителей общественных 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качес</w:t>
      </w:r>
      <w:r>
        <w:t>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</w:t>
      </w:r>
      <w:r>
        <w:t>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000000" w:rsidRDefault="00A22377">
      <w:pPr>
        <w:pStyle w:val="ConsPlusNormal"/>
        <w:jc w:val="both"/>
      </w:pPr>
      <w:r>
        <w:t>(часть 5.1 введена Федеральным законом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5.2. </w:t>
      </w:r>
      <w:r>
        <w:t>Положение об общественном совете по независимой оценке качества утверждается органом государственной власти, при котором создан указанный общественный совет.</w:t>
      </w:r>
    </w:p>
    <w:p w:rsidR="00000000" w:rsidRDefault="00A22377">
      <w:pPr>
        <w:pStyle w:val="ConsPlusNormal"/>
        <w:jc w:val="both"/>
      </w:pPr>
      <w:r>
        <w:t>(часть 5.2 введена Федеральным законом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6. Показатели, характеризующие общи</w:t>
      </w:r>
      <w:r>
        <w:t>е критерии оценки качества условий оказания услуг организациями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федеральным органом исполнительной власти с пред</w:t>
      </w:r>
      <w:r>
        <w:t>варительным обсуждением на общественном совете по независимой оценке качества.</w:t>
      </w:r>
    </w:p>
    <w:p w:rsidR="00000000" w:rsidRDefault="00A22377">
      <w:pPr>
        <w:pStyle w:val="ConsPlusNormal"/>
        <w:jc w:val="both"/>
      </w:pPr>
      <w:r>
        <w:t>(часть 6 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7 - 8. Утратили силу. - Федеральный закон от 05.12.2017 N 392-ФЗ.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9. Независимая оценка качества условий оказания усл</w:t>
      </w:r>
      <w:r>
        <w:t>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Default="00A22377">
      <w:pPr>
        <w:pStyle w:val="ConsPlusNormal"/>
        <w:jc w:val="both"/>
      </w:pPr>
      <w:r>
        <w:t>(часть 9 в ред. Федерального закона от 05.12.201</w:t>
      </w:r>
      <w:r>
        <w:t>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10. Общественные советы по независимой оценке качества:</w:t>
      </w:r>
    </w:p>
    <w:p w:rsidR="00000000" w:rsidRDefault="00A22377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принимают участие в ра</w:t>
      </w:r>
      <w:r>
        <w:t xml:space="preserve">ссмотрении проектов документации о закупках работ, услуг, а также проектов государственных контрактов, заключаемых уполномоченным федеральным </w:t>
      </w:r>
      <w:r>
        <w:lastRenderedPageBreak/>
        <w:t>органом исполнительной власти, уполномоченными органами субъектов Российской Федерации с организацией, которая осу</w:t>
      </w:r>
      <w:r>
        <w:t>ществляет сбор и обобщение информации о качестве условий оказания услуг организациями социального обслуживания (далее - оператор);</w:t>
      </w:r>
    </w:p>
    <w:p w:rsidR="00000000" w:rsidRDefault="00A22377">
      <w:pPr>
        <w:pStyle w:val="ConsPlusNormal"/>
        <w:jc w:val="both"/>
      </w:pPr>
      <w:r>
        <w:t>(п. 2 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утратил силу. - Федеральный закон от 05.12.2017 N 392-ФЗ;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осущ</w:t>
      </w:r>
      <w:r>
        <w:t>ествляют независимую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A22377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представляют соответственно в уполномоченный федеральн</w:t>
      </w:r>
      <w:r>
        <w:t>ый орган исполнительной власти,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A22377">
      <w:pPr>
        <w:pStyle w:val="ConsPlusNormal"/>
        <w:jc w:val="both"/>
      </w:pPr>
      <w:r>
        <w:t>(в ред. Фе</w:t>
      </w:r>
      <w:r>
        <w:t>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11.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</w:t>
      </w:r>
      <w: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</w:t>
      </w:r>
      <w:r>
        <w:t>убъектов Российской Федерации по результатам заключения государственных контрактов оформляют решение об определении оператора, ответственного за сбор и обобщение информации о качестве условий оказания услуг организациями социального обслуживания, а также п</w:t>
      </w:r>
      <w:r>
        <w:t>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A22377">
      <w:pPr>
        <w:pStyle w:val="ConsPlusNormal"/>
        <w:jc w:val="both"/>
      </w:pPr>
      <w:r>
        <w:t>(часть 11 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12. Поступившая соответственно в уполномоченный федеральный орган исполнительной</w:t>
      </w:r>
      <w:r>
        <w:t xml:space="preserve"> власти,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</w:t>
      </w:r>
      <w:r>
        <w:t>вается ими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000000" w:rsidRDefault="00A22377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13. Информация о результатах независимой оценки качества условий</w:t>
      </w:r>
      <w:r>
        <w:t xml:space="preserve"> оказания услуг организациями социального обслуживания размещается соответственно:</w:t>
      </w:r>
    </w:p>
    <w:p w:rsidR="00000000" w:rsidRDefault="00A22377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</w:t>
      </w:r>
      <w:r>
        <w:t>ных и муниципальных учреждениях в сети "Интернет";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2) уполномоченными органами субъектов Российской Федерации на своих официальных </w:t>
      </w:r>
      <w:r>
        <w:lastRenderedPageBreak/>
        <w:t>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A22377">
      <w:pPr>
        <w:pStyle w:val="ConsPlusNormal"/>
        <w:jc w:val="both"/>
      </w:pPr>
      <w:r>
        <w:t>(в ред.</w:t>
      </w:r>
      <w:r>
        <w:t xml:space="preserve">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14. Состав информации о результатах независимой оценки качества условий оказания услуг организациями социального обслуживания, включая единые требования к такой информации, и порядок ее размещения на официальном</w:t>
      </w:r>
      <w:r>
        <w:t xml:space="preserve">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A22377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15. Уполномоченный федеральный орган исполнительной власти, уполномоченные органы субъектов Российской Федерации и организации социального обслуживания обеспечивают на своих официальных сайтах в сети "Интернет" техническую возможность выражения мнений полу</w:t>
      </w:r>
      <w:r>
        <w:t>чателями услуг и иными гражданами о качестве условий оказания этих услуг.</w:t>
      </w:r>
    </w:p>
    <w:p w:rsidR="00000000" w:rsidRDefault="00A22377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услуг организациями социального обслу</w:t>
      </w:r>
      <w:r>
        <w:t>живания осуществляется в соответствии с законодательством Российской Федерации.</w:t>
      </w:r>
    </w:p>
    <w:p w:rsidR="00000000" w:rsidRDefault="00A22377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17. Руководители государственных организаций социального обслуживания несут ответственность за непринятие мер по устранению </w:t>
      </w:r>
      <w:r>
        <w:t>недостатков, выявленных в ходе независимой оценки качества условий оказания услуг организациями социального обслуживания, в соответствии с трудовым законодательством. В трудовых договорах с руководителями организаций социального обслуживания в показатели э</w:t>
      </w:r>
      <w:r>
        <w:t>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недостатков, выявленных в ходе такой оценки.</w:t>
      </w:r>
    </w:p>
    <w:p w:rsidR="00000000" w:rsidRDefault="00A22377">
      <w:pPr>
        <w:pStyle w:val="ConsPlusNormal"/>
        <w:jc w:val="both"/>
      </w:pPr>
      <w:r>
        <w:t>(часть 17 введена Федеральным за</w:t>
      </w:r>
      <w:r>
        <w:t>коном от 05.12.2017 N 392-ФЗ)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18.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</w:t>
      </w:r>
      <w:r>
        <w:t xml:space="preserve">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A22377">
      <w:pPr>
        <w:pStyle w:val="ConsPlusNormal"/>
        <w:jc w:val="both"/>
      </w:pPr>
      <w:r>
        <w:t xml:space="preserve">(часть 18 введена Федеральным законом от 05.12.2017 N </w:t>
      </w:r>
      <w:r>
        <w:t>392-ФЗ)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24. Информационные системы в сфере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</w:t>
      </w:r>
      <w:r>
        <w:t>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Операторами информационных систем являются уполномоченный ор</w:t>
      </w:r>
      <w:r>
        <w:t xml:space="preserve">ган субъекта </w:t>
      </w:r>
      <w:r>
        <w:lastRenderedPageBreak/>
        <w:t>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Информация, содержащаяся в информационных системах, используется в целях мониторинга социального обслуживания, осуществл</w:t>
      </w:r>
      <w:r>
        <w:t xml:space="preserve">ения государственного контроля (надзора) в сфере социального обслуживания в соответствии со </w:t>
      </w:r>
      <w:hyperlink w:anchor="Par508" w:tooltip="Статья 33. Государственный контроль (надзор) в сфере социального обслуживания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 иных целях, </w:t>
      </w:r>
      <w:r>
        <w:t>определенных законодательством Российской Федерации.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25. Реестр поставщиков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Реестр поставщиков социальных услуг формируется в субъекте Российской Федерации.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Реестр поставщиков социальных услуг содержит следующую информацию: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регистрационный номер учетной записи;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2) полное и (если </w:t>
      </w:r>
      <w:r>
        <w:t>имеется) сокращенное наименование поставщика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организационно-правовая форма поставщика социальных услуг (д</w:t>
      </w:r>
      <w:r>
        <w:t>ля юридических лиц);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7) информация о лицензиях,</w:t>
      </w:r>
      <w:r>
        <w:t xml:space="preserve"> имеющихся у поставщика социальных услуг (при необходимости);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8) сведения о формах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10) тарифы на предоставляемые социальные </w:t>
      </w:r>
      <w:r>
        <w:t>услуги по формам социального обслуживания и видам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12) информация об ус</w:t>
      </w:r>
      <w:r>
        <w:t>ловиях предоставления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13) информация о результатах проведенных проверок;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>14) информация об опыте работы поставщика социальных услуг за последние пять лет;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4. Реестр по</w:t>
      </w:r>
      <w:r>
        <w:t>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5. Поставщик социальных </w:t>
      </w:r>
      <w:r>
        <w:t>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6. Информация о поставщиках социальных услуг размещается в Единой государственной информацион</w:t>
      </w:r>
      <w:r>
        <w:t>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</w:t>
      </w:r>
      <w:r>
        <w:t>циальной помощи".</w:t>
      </w:r>
    </w:p>
    <w:p w:rsidR="00000000" w:rsidRDefault="00A22377">
      <w:pPr>
        <w:pStyle w:val="ConsPlusNormal"/>
        <w:jc w:val="both"/>
      </w:pPr>
      <w:r>
        <w:t>(часть 6 введена Федеральным законом от 07.03.2018 N 56-ФЗ)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26. Регистр получателей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1) </w:t>
      </w:r>
      <w:r>
        <w:t>регистрационный номер учетной записи;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фамилия, имя, отчество;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адрес (место жительства), контактный телефон;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страховой номер индивидуального лицевого счета;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7) серия, номер паспорта или данные иного документа, удостоверяющ</w:t>
      </w:r>
      <w:r>
        <w:t>его личность, дата выдачи этих документов и наименование выдавшего их органа;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8) дата обращения с просьбой о предоставлении социальных услуг;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9) дата оформления и номер индивидуальной программы;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10) наименование поставщика или наименования поставщиков соци</w:t>
      </w:r>
      <w:r>
        <w:t>альных услуг, реализующих индивидуальную программу;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</w:t>
      </w:r>
      <w:r>
        <w:t>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Информация о получателях социальных услуг, а также о социальных у</w:t>
      </w:r>
      <w:r>
        <w:t>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</w:t>
      </w:r>
      <w:r>
        <w:t>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000000" w:rsidRDefault="00A22377">
      <w:pPr>
        <w:pStyle w:val="ConsPlusNormal"/>
        <w:jc w:val="both"/>
      </w:pPr>
      <w:r>
        <w:t>(часть 3 введена Федеральным законом от 07.03.2018 N 56-ФЗ)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27. Требования к порядку предоставления социаль</w:t>
      </w:r>
      <w:r>
        <w:t>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наиме</w:t>
      </w:r>
      <w:r>
        <w:t>нование социальной услуги;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стандарт социальной услуги;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правила предоставления социальной услуги бесплатно либо за плату или частичную плату;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</w:t>
      </w:r>
      <w:r>
        <w:t>взаимодействия или представляются получателем социальной услуги по собственной инициативе;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иные положения в зависимости от формы социального обслуживания, видов социальных услуг.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Стандарт социальной услуги включает в себя: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описание социальной услу</w:t>
      </w:r>
      <w:r>
        <w:t>ги, в том числе ее объем;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сроки предоставления социальной услуги;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подушевой норматив финансирования социальной услуги;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>5) условия предоставления социальной услуги, в том чи</w:t>
      </w:r>
      <w:r>
        <w:t>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иные необходимые для предоставления социальной услуги положения.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bookmarkStart w:id="8" w:name="Par450"/>
      <w:bookmarkEnd w:id="8"/>
      <w:r>
        <w:t>Статья 28. Межведомственное взаимодействие при о</w:t>
      </w:r>
      <w:r>
        <w:t>рганизации социального обслуживания в субъекте Российской Федерации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</w:t>
      </w:r>
      <w:r>
        <w:t>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Регламент межведомст</w:t>
      </w:r>
      <w:r>
        <w:t>венного взаимодействия определяет: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порядок и формы межведомственного взаимодействия;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5) механизм реализации мероприятий по социальному сопровождению, в том числе порядок привлечения органи</w:t>
      </w:r>
      <w:r>
        <w:t>заций к его осуществлению;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29. Профилактика обстоятельств, обусловливающих нуждаемость гражданина в социальном обслуживании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Проф</w:t>
      </w:r>
      <w:r>
        <w:t>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Мероприятия по профилактике обстоятельств, обусловливающих нуждаемость гражданина в социальном обслуживании, осуществляются в т</w:t>
      </w:r>
      <w:r>
        <w:t xml:space="preserve">ом числе в рамках региональных программ </w:t>
      </w:r>
      <w:r>
        <w:lastRenderedPageBreak/>
        <w:t>социального обслуживания, утвержденных органами государственной власти субъектов Российской Федерации.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jc w:val="center"/>
        <w:outlineLvl w:val="0"/>
      </w:pPr>
      <w:r>
        <w:t>Глава 8. ФИНАНСИРОВАНИЕ СОЦИАЛЬНОГО ОБСЛУЖИВАНИЯ И УСЛОВИЯ</w:t>
      </w:r>
    </w:p>
    <w:p w:rsidR="00000000" w:rsidRDefault="00A22377">
      <w:pPr>
        <w:pStyle w:val="ConsPlusTitle"/>
        <w:jc w:val="center"/>
      </w:pPr>
      <w:r>
        <w:t>ОПЛАТЫ СОЦИАЛЬНЫХ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30. Финансовое обеспе</w:t>
      </w:r>
      <w:r>
        <w:t>чение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средства бюджетов бюджетной системы Российской Федерации;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благотворительные взносы и пожертвования;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средства получателей социальных услуг при</w:t>
      </w:r>
      <w:r>
        <w:t xml:space="preserve"> предоставлении социальных услуг за плату или частичную плату;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Финансовое обеспе</w:t>
      </w:r>
      <w:r>
        <w:t>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</w:t>
      </w:r>
      <w:r>
        <w:t xml:space="preserve"> средств получателей социальных услуг при предоставлении социальных услуг за плату или частичную плату.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</w:t>
      </w:r>
      <w:r>
        <w:t>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4. Финансовое обеспечение предоставления социал</w:t>
      </w:r>
      <w:r>
        <w:t>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</w:t>
      </w:r>
      <w:r>
        <w:t>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</w:t>
      </w:r>
      <w:r>
        <w:t>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5. Уполномоченный федеральный ор</w:t>
      </w:r>
      <w:r>
        <w:t>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6. Порядок расходования средств, образова</w:t>
      </w:r>
      <w:r>
        <w:t xml:space="preserve">вшихся в результате взимания платы за </w:t>
      </w:r>
      <w:r>
        <w:lastRenderedPageBreak/>
        <w:t>предоставление социальных услуг, устанавливается: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2) уполномочен</w:t>
      </w:r>
      <w:r>
        <w:t>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7. Порядок расходования средств, образовавшихся в результате взимания платы за предоставление социальных услуг, должен предусматривать возмо</w:t>
      </w:r>
      <w:r>
        <w:t>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8. Если гражданин получает социальные услуги, предусмотренные индивидуальной программой, у поставщика или поставщиков со</w:t>
      </w:r>
      <w:r>
        <w:t>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</w:t>
      </w:r>
      <w:r>
        <w:t>е, которые определяются нормативными правовыми актами субъекта Российской Федерации.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31. Предоставление социальных услуг бесплатно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bookmarkStart w:id="9" w:name="Par490"/>
      <w:bookmarkEnd w:id="9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несовершеннолетним детям;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2) лицам, пострадавшим в результате чрезвычайных ситуаций, вооруженных </w:t>
      </w:r>
      <w:r>
        <w:t>межнациональных (межэтнических) конфликтов.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</w:t>
      </w:r>
      <w:r>
        <w:t xml:space="preserve">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</w:t>
      </w:r>
      <w:r>
        <w:t>ии.</w:t>
      </w:r>
    </w:p>
    <w:p w:rsidR="00000000" w:rsidRDefault="00A22377">
      <w:pPr>
        <w:pStyle w:val="ConsPlusNormal"/>
        <w:spacing w:before="240"/>
        <w:ind w:firstLine="540"/>
        <w:jc w:val="both"/>
      </w:pPr>
      <w:bookmarkStart w:id="10" w:name="Par494"/>
      <w:bookmarkEnd w:id="10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A22377">
      <w:pPr>
        <w:pStyle w:val="ConsPlusNormal"/>
        <w:spacing w:before="240"/>
        <w:ind w:firstLine="540"/>
        <w:jc w:val="both"/>
      </w:pPr>
      <w:bookmarkStart w:id="11" w:name="Par495"/>
      <w:bookmarkEnd w:id="11"/>
      <w:r>
        <w:t>4. Порядок определения среднедушевого дохода для предоставлени</w:t>
      </w:r>
      <w:r>
        <w:t>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A22377">
      <w:pPr>
        <w:pStyle w:val="ConsPlusNormal"/>
        <w:spacing w:before="240"/>
        <w:ind w:firstLine="540"/>
        <w:jc w:val="both"/>
      </w:pPr>
      <w:bookmarkStart w:id="12" w:name="Par496"/>
      <w:bookmarkEnd w:id="12"/>
      <w:r>
        <w:t>5. Размер предельной величины среднедушевого дохода для предоставления социальных услуг бесплатно устанавливается законам</w:t>
      </w:r>
      <w:r>
        <w:t>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32. Определение размера платы за предоставление с</w:t>
      </w:r>
      <w:r>
        <w:t>оциальных услуг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</w:t>
      </w:r>
      <w:r>
        <w:t xml:space="preserve">танный в соответствии с </w:t>
      </w:r>
      <w:hyperlink w:anchor="Par495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</w:t>
      </w:r>
      <w:r>
        <w:t xml:space="preserve">настоящего Федерального закона, превышает предельную величину среднедушевого дохода, установленную </w:t>
      </w:r>
      <w:hyperlink w:anchor="Par496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Размер ежем</w:t>
      </w:r>
      <w:r>
        <w:t>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</w:t>
      </w:r>
      <w:r>
        <w:t xml:space="preserve">ичиной среднедушевого дохода получателя социальной услуги и предельной величиной среднедушевого дохода, установленной </w:t>
      </w:r>
      <w:hyperlink w:anchor="Par496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</w:t>
      </w:r>
      <w:r>
        <w:t>она.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90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94" w:tooltip=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4. Размер ежемесячной платы за предоставление социальных услуг в стационарной форме социального обслуживания рассчитывается на основе тарифов на </w:t>
      </w:r>
      <w:r>
        <w:t xml:space="preserve">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ar495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5. Плата за предоставление социальных услуг производится в соответствии с договором о предоставлении</w:t>
      </w:r>
      <w:r>
        <w:t xml:space="preserve"> социальных услуг, предусмотренным </w:t>
      </w:r>
      <w:hyperlink w:anchor="Par262" w:tooltip="Статья 17. Договор о предоставлении социальных услуг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jc w:val="center"/>
        <w:outlineLvl w:val="0"/>
      </w:pPr>
      <w:r>
        <w:t>Глава 9. КОНТРОЛЬ В СФЕРЕ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bookmarkStart w:id="13" w:name="Par508"/>
      <w:bookmarkEnd w:id="13"/>
      <w:r>
        <w:t>Статья 33. Государственный контр</w:t>
      </w:r>
      <w:r>
        <w:t>оль (надзор) в сфере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</w:t>
      </w:r>
      <w:r>
        <w:t>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Региональный государственный контроль в сфере социального об</w:t>
      </w:r>
      <w:r>
        <w:t>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34. Общественный контроль в сфере социального обслуживания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</w:t>
      </w:r>
      <w:r>
        <w:lastRenderedPageBreak/>
        <w:t>Фед</w:t>
      </w:r>
      <w:r>
        <w:t>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35. Переходные по</w:t>
      </w:r>
      <w:r>
        <w:t>ложения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</w:t>
      </w:r>
      <w:r>
        <w:t xml:space="preserve">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2. В рамках длящихся правоотношен</w:t>
      </w:r>
      <w:r>
        <w:t>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</w:t>
      </w:r>
      <w:r>
        <w:t>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</w:t>
      </w:r>
      <w:r>
        <w:t xml:space="preserve">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</w:t>
      </w:r>
      <w:r>
        <w:t>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36.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1) Федеральный закон от 2 августа 1995 года N 122-ФЗ "О социальном обслуживании граждан пожилого в</w:t>
      </w:r>
      <w:r>
        <w:t>озраста и инвалидов" (Собрание законодательства Российской Федерации, 1995, N 32, ст. 3198);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 xml:space="preserve"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</w:t>
      </w:r>
      <w:r>
        <w:t>Федерации, 1995, N 50, ст. 4872);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</w:t>
      </w:r>
      <w:r>
        <w:t>ции "О стандартизации" (Собрание законодательства Российской Федерации, 2002, N 28, ст. 2791);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</w:t>
      </w:r>
      <w:r>
        <w:t>ва Российской Федерации, 2002, N 30, ст. 3032);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lastRenderedPageBreak/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</w:t>
      </w:r>
      <w:r>
        <w:t>ровании отдельных видов деятельности" (Собрание законодательства Российской Федерации, 2003, N 2, ст. 167);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</w:t>
      </w:r>
      <w:r>
        <w:t xml:space="preserve">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</w:t>
      </w:r>
      <w:r>
        <w:t>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7) статью 29 Федерального закона от 23 июля 2</w:t>
      </w:r>
      <w:r>
        <w:t>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</w:t>
      </w:r>
      <w:r>
        <w:t>ельства Российской Федерации, 2011, N 48, ст. 6727);</w:t>
      </w:r>
    </w:p>
    <w:p w:rsidR="00000000" w:rsidRDefault="00A22377">
      <w:pPr>
        <w:pStyle w:val="ConsPlusNormal"/>
        <w:spacing w:before="240"/>
        <w:ind w:firstLine="540"/>
        <w:jc w:val="both"/>
      </w:pPr>
      <w: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</w:t>
      </w:r>
      <w:r>
        <w:t>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Title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jc w:val="right"/>
      </w:pPr>
      <w:r>
        <w:t>Президент</w:t>
      </w:r>
    </w:p>
    <w:p w:rsidR="00000000" w:rsidRDefault="00A22377">
      <w:pPr>
        <w:pStyle w:val="ConsPlusNormal"/>
        <w:jc w:val="right"/>
      </w:pPr>
      <w:r>
        <w:t>Российской Федерации</w:t>
      </w:r>
    </w:p>
    <w:p w:rsidR="00000000" w:rsidRDefault="00A22377">
      <w:pPr>
        <w:pStyle w:val="ConsPlusNormal"/>
        <w:jc w:val="right"/>
      </w:pPr>
      <w:r>
        <w:t>В.ПУТИН</w:t>
      </w:r>
    </w:p>
    <w:p w:rsidR="00000000" w:rsidRDefault="00A22377">
      <w:pPr>
        <w:pStyle w:val="ConsPlusNormal"/>
      </w:pPr>
      <w:r>
        <w:t>Москва, Кремль</w:t>
      </w:r>
    </w:p>
    <w:p w:rsidR="00000000" w:rsidRDefault="00A22377">
      <w:pPr>
        <w:pStyle w:val="ConsPlusNormal"/>
        <w:spacing w:before="240"/>
      </w:pPr>
      <w:r>
        <w:t>28 декабря 2013 года</w:t>
      </w:r>
    </w:p>
    <w:p w:rsidR="00000000" w:rsidRDefault="00A22377">
      <w:pPr>
        <w:pStyle w:val="ConsPlusNormal"/>
        <w:spacing w:before="240"/>
      </w:pPr>
      <w:r>
        <w:t>N 442-ФЗ</w:t>
      </w:r>
    </w:p>
    <w:p w:rsidR="00000000" w:rsidRDefault="00A22377">
      <w:pPr>
        <w:pStyle w:val="ConsPlusNormal"/>
        <w:ind w:firstLine="540"/>
        <w:jc w:val="both"/>
      </w:pPr>
    </w:p>
    <w:p w:rsidR="00000000" w:rsidRDefault="00A22377">
      <w:pPr>
        <w:pStyle w:val="ConsPlusNormal"/>
        <w:ind w:firstLine="540"/>
        <w:jc w:val="both"/>
      </w:pPr>
    </w:p>
    <w:p w:rsidR="00A22377" w:rsidRDefault="00A22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237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377" w:rsidRDefault="00A22377">
      <w:pPr>
        <w:spacing w:after="0" w:line="240" w:lineRule="auto"/>
      </w:pPr>
      <w:r>
        <w:separator/>
      </w:r>
    </w:p>
  </w:endnote>
  <w:endnote w:type="continuationSeparator" w:id="1">
    <w:p w:rsidR="00A22377" w:rsidRDefault="00A2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23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237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237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237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60D7">
            <w:rPr>
              <w:sz w:val="20"/>
              <w:szCs w:val="20"/>
            </w:rPr>
            <w:fldChar w:fldCharType="separate"/>
          </w:r>
          <w:r w:rsidR="004F60D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60D7">
            <w:rPr>
              <w:sz w:val="20"/>
              <w:szCs w:val="20"/>
            </w:rPr>
            <w:fldChar w:fldCharType="separate"/>
          </w:r>
          <w:r w:rsidR="004F60D7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223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377" w:rsidRDefault="00A22377">
      <w:pPr>
        <w:spacing w:after="0" w:line="240" w:lineRule="auto"/>
      </w:pPr>
      <w:r>
        <w:separator/>
      </w:r>
    </w:p>
  </w:footnote>
  <w:footnote w:type="continuationSeparator" w:id="1">
    <w:p w:rsidR="00A22377" w:rsidRDefault="00A2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23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28.12.2013 N 442-ФЗ</w:t>
          </w:r>
          <w:r>
            <w:rPr>
              <w:sz w:val="16"/>
              <w:szCs w:val="16"/>
            </w:rPr>
            <w:br/>
            <w:t>(ред. от 01.05.2019)</w:t>
          </w:r>
          <w:r>
            <w:rPr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2377">
          <w:pPr>
            <w:pStyle w:val="ConsPlusNormal"/>
            <w:jc w:val="center"/>
          </w:pPr>
        </w:p>
        <w:p w:rsidR="00000000" w:rsidRDefault="00A2237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23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17.06.2019</w:t>
          </w:r>
        </w:p>
      </w:tc>
    </w:tr>
  </w:tbl>
  <w:p w:rsidR="00000000" w:rsidRDefault="00A223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23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12E93"/>
    <w:rsid w:val="004F60D7"/>
    <w:rsid w:val="00A12E93"/>
    <w:rsid w:val="00A2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11830</Words>
  <Characters>67435</Characters>
  <Application>Microsoft Office Word</Application>
  <DocSecurity>2</DocSecurity>
  <Lines>561</Lines>
  <Paragraphs>158</Paragraphs>
  <ScaleCrop>false</ScaleCrop>
  <Company>КонсультантПлюс Версия 4018.00.50</Company>
  <LinksUpToDate>false</LinksUpToDate>
  <CharactersWithSpaces>79107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01.05.2019)"Об основах социального обслуживания граждан в Российской Федерации"</dc:title>
  <dc:creator>3</dc:creator>
  <cp:lastModifiedBy>3</cp:lastModifiedBy>
  <cp:revision>2</cp:revision>
  <dcterms:created xsi:type="dcterms:W3CDTF">2020-03-13T11:05:00Z</dcterms:created>
  <dcterms:modified xsi:type="dcterms:W3CDTF">2020-03-13T11:05:00Z</dcterms:modified>
</cp:coreProperties>
</file>